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AF23C" w14:textId="1D417CAD" w:rsidR="009C34E6" w:rsidRPr="0032036D" w:rsidRDefault="00E7286E" w:rsidP="0032036D">
      <w:pPr>
        <w:rPr>
          <w:rFonts w:cs="Arial"/>
          <w:b/>
          <w:color w:val="FF0000"/>
          <w:sz w:val="22"/>
          <w:szCs w:val="22"/>
        </w:rPr>
      </w:pPr>
      <w:r w:rsidRPr="0032036D">
        <w:rPr>
          <w:rFonts w:cs="Arial"/>
          <w:b/>
          <w:color w:val="FF0000"/>
          <w:sz w:val="22"/>
          <w:szCs w:val="22"/>
        </w:rPr>
        <w:t>Summary</w:t>
      </w:r>
    </w:p>
    <w:p w14:paraId="0FD92EA8" w14:textId="3ACEAD79" w:rsidR="009C34E6" w:rsidRDefault="00DC009F" w:rsidP="0032036D">
      <w:pPr>
        <w:rPr>
          <w:rFonts w:cs="Arial"/>
          <w:sz w:val="22"/>
          <w:szCs w:val="22"/>
        </w:rPr>
      </w:pPr>
      <w:r w:rsidRPr="0032036D">
        <w:rPr>
          <w:rFonts w:cs="Arial"/>
          <w:sz w:val="22"/>
          <w:szCs w:val="22"/>
        </w:rPr>
        <w:t>This position provides strategic, technical and managerial leadership for the Child Protection team within the Education and Child Protection department</w:t>
      </w:r>
      <w:r w:rsidR="00D469F0" w:rsidRPr="0032036D">
        <w:rPr>
          <w:rFonts w:cs="Arial"/>
          <w:sz w:val="22"/>
          <w:szCs w:val="22"/>
        </w:rPr>
        <w:t xml:space="preserve"> (DECP</w:t>
      </w:r>
      <w:r w:rsidR="00D469F0" w:rsidRPr="00EE44ED">
        <w:rPr>
          <w:rFonts w:cs="Arial"/>
          <w:sz w:val="22"/>
          <w:szCs w:val="22"/>
        </w:rPr>
        <w:t>)</w:t>
      </w:r>
      <w:r w:rsidRPr="00EE44ED">
        <w:rPr>
          <w:rFonts w:cs="Arial"/>
          <w:sz w:val="22"/>
          <w:szCs w:val="22"/>
        </w:rPr>
        <w:t xml:space="preserve">. </w:t>
      </w:r>
      <w:r w:rsidR="0032036D" w:rsidRPr="00EE44ED">
        <w:rPr>
          <w:rFonts w:cs="Arial"/>
          <w:sz w:val="22"/>
          <w:szCs w:val="22"/>
        </w:rPr>
        <w:t>The Sr. Director, Child Protection</w:t>
      </w:r>
      <w:r w:rsidRPr="00EE44ED">
        <w:rPr>
          <w:rFonts w:cs="Arial"/>
          <w:sz w:val="22"/>
          <w:szCs w:val="22"/>
        </w:rPr>
        <w:t xml:space="preserve"> will be responsible for overall </w:t>
      </w:r>
      <w:r w:rsidR="00D469F0" w:rsidRPr="00EE44ED">
        <w:rPr>
          <w:rFonts w:cs="Arial"/>
          <w:sz w:val="22"/>
          <w:szCs w:val="22"/>
        </w:rPr>
        <w:t>design and implementation of the Child Protection strategy</w:t>
      </w:r>
      <w:r w:rsidR="0032036D" w:rsidRPr="00EE44ED">
        <w:rPr>
          <w:rFonts w:cs="Arial"/>
          <w:sz w:val="22"/>
          <w:szCs w:val="22"/>
        </w:rPr>
        <w:t>,</w:t>
      </w:r>
      <w:r w:rsidR="00D469F0" w:rsidRPr="00EE44ED">
        <w:rPr>
          <w:rFonts w:cs="Arial"/>
          <w:sz w:val="22"/>
          <w:szCs w:val="22"/>
        </w:rPr>
        <w:t xml:space="preserve"> which is an SC/US breakthrough for children. The Sr. Director will also represent SC/US and provide input into the SC movement’s child protection global theme strategies. S/He will </w:t>
      </w:r>
      <w:r w:rsidRPr="00EE44ED">
        <w:rPr>
          <w:rFonts w:cs="Arial"/>
          <w:sz w:val="22"/>
          <w:szCs w:val="22"/>
        </w:rPr>
        <w:t xml:space="preserve">manage the child protection technical team, the child protection </w:t>
      </w:r>
      <w:r w:rsidRPr="0032036D">
        <w:rPr>
          <w:rFonts w:cs="Arial"/>
          <w:sz w:val="22"/>
          <w:szCs w:val="22"/>
        </w:rPr>
        <w:t xml:space="preserve">portfolio, with emphasis on USG, and delivery of technical support to Save the Children’s child protection and </w:t>
      </w:r>
      <w:r w:rsidR="0074462E" w:rsidRPr="0032036D">
        <w:rPr>
          <w:rFonts w:cs="Arial"/>
          <w:sz w:val="22"/>
          <w:szCs w:val="22"/>
        </w:rPr>
        <w:t>orphans and vulnerable children (</w:t>
      </w:r>
      <w:r w:rsidRPr="0032036D">
        <w:rPr>
          <w:rFonts w:cs="Arial"/>
          <w:sz w:val="22"/>
          <w:szCs w:val="22"/>
        </w:rPr>
        <w:t>OVC</w:t>
      </w:r>
      <w:r w:rsidR="0074462E" w:rsidRPr="0032036D">
        <w:rPr>
          <w:rFonts w:cs="Arial"/>
          <w:sz w:val="22"/>
          <w:szCs w:val="22"/>
        </w:rPr>
        <w:t>)</w:t>
      </w:r>
      <w:r w:rsidRPr="0032036D">
        <w:rPr>
          <w:rFonts w:cs="Arial"/>
          <w:sz w:val="22"/>
          <w:szCs w:val="22"/>
        </w:rPr>
        <w:t xml:space="preserve"> programs.  With strong technical expertise in child protection issues and the ability to oversee a diverse team, the S</w:t>
      </w:r>
      <w:r w:rsidR="00D469F0" w:rsidRPr="0032036D">
        <w:rPr>
          <w:rFonts w:cs="Arial"/>
          <w:sz w:val="22"/>
          <w:szCs w:val="22"/>
        </w:rPr>
        <w:t>r.</w:t>
      </w:r>
      <w:r w:rsidRPr="0032036D">
        <w:rPr>
          <w:rFonts w:cs="Arial"/>
          <w:sz w:val="22"/>
          <w:szCs w:val="22"/>
        </w:rPr>
        <w:t xml:space="preserve"> Director will build a clear strategy for effective delivery and growth of programs, successfully pursue new business opportunities, and lead the team in providing technical support and quality assurance for child protection technical staff and programs in both the field and headquarters.  </w:t>
      </w:r>
    </w:p>
    <w:p w14:paraId="25E1C5D0" w14:textId="77777777" w:rsidR="0032036D" w:rsidRPr="0032036D" w:rsidRDefault="0032036D" w:rsidP="0032036D">
      <w:pPr>
        <w:rPr>
          <w:rFonts w:cs="Arial"/>
          <w:b/>
          <w:color w:val="FF0000"/>
          <w:sz w:val="22"/>
          <w:szCs w:val="22"/>
        </w:rPr>
      </w:pPr>
    </w:p>
    <w:p w14:paraId="39E397DB" w14:textId="77777777" w:rsidR="00D469F0" w:rsidRPr="0032036D" w:rsidRDefault="00E7286E" w:rsidP="0032036D">
      <w:pPr>
        <w:pStyle w:val="NoSpacing"/>
        <w:rPr>
          <w:rFonts w:cs="Arial"/>
          <w:sz w:val="22"/>
          <w:szCs w:val="22"/>
        </w:rPr>
      </w:pPr>
      <w:r w:rsidRPr="0032036D">
        <w:rPr>
          <w:rFonts w:cs="Arial"/>
          <w:b/>
          <w:color w:val="FF0000"/>
          <w:sz w:val="22"/>
          <w:szCs w:val="22"/>
        </w:rPr>
        <w:t xml:space="preserve">What You’ll Be Doing (Essential Duties) </w:t>
      </w:r>
    </w:p>
    <w:p w14:paraId="1EE3AE43" w14:textId="77777777" w:rsidR="00DC009F" w:rsidRPr="0032036D" w:rsidRDefault="00DC009F" w:rsidP="0032036D">
      <w:pPr>
        <w:outlineLvl w:val="0"/>
        <w:rPr>
          <w:rFonts w:cs="Arial"/>
          <w:sz w:val="22"/>
          <w:szCs w:val="22"/>
        </w:rPr>
      </w:pPr>
    </w:p>
    <w:p w14:paraId="0D88AFBD" w14:textId="11204AD6" w:rsidR="00DC009F" w:rsidRPr="0032036D" w:rsidRDefault="00DC009F" w:rsidP="0032036D">
      <w:pPr>
        <w:outlineLvl w:val="0"/>
        <w:rPr>
          <w:rFonts w:cs="Arial"/>
          <w:sz w:val="22"/>
          <w:szCs w:val="22"/>
        </w:rPr>
      </w:pPr>
      <w:r w:rsidRPr="0032036D">
        <w:rPr>
          <w:rFonts w:cs="Arial"/>
          <w:sz w:val="22"/>
          <w:szCs w:val="22"/>
        </w:rPr>
        <w:t>Global Program Strategy – 10%</w:t>
      </w:r>
    </w:p>
    <w:p w14:paraId="58491B84" w14:textId="77777777" w:rsidR="009E666E" w:rsidRPr="00EE44ED" w:rsidRDefault="009E666E" w:rsidP="009E666E">
      <w:pPr>
        <w:pStyle w:val="NoSpacing"/>
        <w:numPr>
          <w:ilvl w:val="0"/>
          <w:numId w:val="3"/>
        </w:numPr>
        <w:rPr>
          <w:rFonts w:cs="Arial"/>
          <w:sz w:val="22"/>
          <w:szCs w:val="22"/>
        </w:rPr>
      </w:pPr>
      <w:r w:rsidRPr="00EE44ED">
        <w:rPr>
          <w:rFonts w:cs="Arial"/>
          <w:sz w:val="22"/>
          <w:szCs w:val="22"/>
        </w:rPr>
        <w:t>Create the child protection strategy for the agency</w:t>
      </w:r>
    </w:p>
    <w:p w14:paraId="4FCA9A56" w14:textId="6157B46D" w:rsidR="00DC009F" w:rsidRPr="00EE44ED" w:rsidRDefault="00D469F0" w:rsidP="0032036D">
      <w:pPr>
        <w:numPr>
          <w:ilvl w:val="0"/>
          <w:numId w:val="3"/>
        </w:numPr>
        <w:overflowPunct/>
        <w:autoSpaceDE/>
        <w:autoSpaceDN/>
        <w:adjustRightInd/>
        <w:textAlignment w:val="auto"/>
        <w:rPr>
          <w:rFonts w:cs="Arial"/>
          <w:sz w:val="22"/>
          <w:szCs w:val="22"/>
        </w:rPr>
      </w:pPr>
      <w:r w:rsidRPr="00EE44ED">
        <w:rPr>
          <w:rFonts w:cs="Arial"/>
          <w:sz w:val="22"/>
          <w:szCs w:val="22"/>
        </w:rPr>
        <w:t>Create</w:t>
      </w:r>
      <w:r w:rsidR="00DC009F" w:rsidRPr="00EE44ED">
        <w:rPr>
          <w:rFonts w:cs="Arial"/>
          <w:sz w:val="22"/>
          <w:szCs w:val="22"/>
        </w:rPr>
        <w:t xml:space="preserve"> vision and goals for the child protection portfolio, engaging other program colleagues, country offices and relevant departments </w:t>
      </w:r>
    </w:p>
    <w:p w14:paraId="2A8FA352" w14:textId="77777777" w:rsidR="00DC009F" w:rsidRPr="00EE44ED" w:rsidRDefault="00DC009F" w:rsidP="0032036D">
      <w:pPr>
        <w:numPr>
          <w:ilvl w:val="0"/>
          <w:numId w:val="3"/>
        </w:numPr>
        <w:overflowPunct/>
        <w:autoSpaceDE/>
        <w:autoSpaceDN/>
        <w:adjustRightInd/>
        <w:textAlignment w:val="auto"/>
        <w:rPr>
          <w:rFonts w:cs="Arial"/>
          <w:sz w:val="22"/>
          <w:szCs w:val="22"/>
        </w:rPr>
      </w:pPr>
      <w:r w:rsidRPr="00EE44ED">
        <w:rPr>
          <w:rFonts w:cs="Arial"/>
          <w:sz w:val="22"/>
          <w:szCs w:val="22"/>
        </w:rPr>
        <w:t>Develop and guide the implementation of multi-year strategic and supporting operational plans to achieve agency objectives and to expand our reach to children</w:t>
      </w:r>
    </w:p>
    <w:p w14:paraId="63793E9A" w14:textId="77777777" w:rsidR="00DC009F" w:rsidRPr="00EE44ED" w:rsidRDefault="00DC009F" w:rsidP="0032036D">
      <w:pPr>
        <w:numPr>
          <w:ilvl w:val="0"/>
          <w:numId w:val="3"/>
        </w:numPr>
        <w:overflowPunct/>
        <w:autoSpaceDE/>
        <w:autoSpaceDN/>
        <w:adjustRightInd/>
        <w:textAlignment w:val="auto"/>
        <w:rPr>
          <w:rFonts w:cs="Arial"/>
          <w:sz w:val="22"/>
          <w:szCs w:val="22"/>
        </w:rPr>
      </w:pPr>
      <w:r w:rsidRPr="00EE44ED">
        <w:rPr>
          <w:rFonts w:cs="Arial"/>
          <w:sz w:val="22"/>
          <w:szCs w:val="22"/>
        </w:rPr>
        <w:t>Deploy appropriate human and financial resources to achieve goals</w:t>
      </w:r>
    </w:p>
    <w:p w14:paraId="4AA6E4D3" w14:textId="15820145" w:rsidR="00DC009F" w:rsidRPr="0032036D" w:rsidRDefault="0074462E" w:rsidP="0032036D">
      <w:pPr>
        <w:pStyle w:val="NoSpacing"/>
        <w:numPr>
          <w:ilvl w:val="0"/>
          <w:numId w:val="3"/>
        </w:numPr>
        <w:rPr>
          <w:rFonts w:cs="Arial"/>
          <w:sz w:val="22"/>
          <w:szCs w:val="22"/>
        </w:rPr>
      </w:pPr>
      <w:r w:rsidRPr="00EE44ED">
        <w:rPr>
          <w:rFonts w:cs="Arial"/>
          <w:sz w:val="22"/>
          <w:szCs w:val="22"/>
        </w:rPr>
        <w:t>I</w:t>
      </w:r>
      <w:r w:rsidR="00DC009F" w:rsidRPr="00EE44ED">
        <w:rPr>
          <w:rFonts w:cs="Arial"/>
          <w:sz w:val="22"/>
          <w:szCs w:val="22"/>
        </w:rPr>
        <w:t>dentify and pursue opportunities for collaboration/joint programming </w:t>
      </w:r>
      <w:r w:rsidR="00DC009F" w:rsidRPr="0032036D">
        <w:rPr>
          <w:rFonts w:cs="Arial"/>
          <w:sz w:val="22"/>
          <w:szCs w:val="22"/>
        </w:rPr>
        <w:t>with other Save the Children members and the child protection global theme</w:t>
      </w:r>
    </w:p>
    <w:p w14:paraId="0ECD2E74" w14:textId="4D42E73B" w:rsidR="00DC009F" w:rsidRPr="0032036D" w:rsidRDefault="00DC009F" w:rsidP="0032036D">
      <w:pPr>
        <w:pStyle w:val="NoSpacing"/>
        <w:rPr>
          <w:rFonts w:cs="Arial"/>
          <w:sz w:val="22"/>
          <w:szCs w:val="22"/>
        </w:rPr>
      </w:pPr>
    </w:p>
    <w:p w14:paraId="685421F1" w14:textId="3CB4340D" w:rsidR="00DC009F" w:rsidRPr="0032036D" w:rsidRDefault="00186501" w:rsidP="0032036D">
      <w:pPr>
        <w:overflowPunct/>
        <w:autoSpaceDE/>
        <w:adjustRightInd/>
        <w:textAlignment w:val="auto"/>
        <w:rPr>
          <w:rFonts w:cs="Arial"/>
          <w:color w:val="000000"/>
          <w:sz w:val="22"/>
          <w:szCs w:val="22"/>
        </w:rPr>
      </w:pPr>
      <w:r w:rsidRPr="0032036D">
        <w:rPr>
          <w:rFonts w:cs="Arial"/>
          <w:sz w:val="22"/>
          <w:szCs w:val="22"/>
        </w:rPr>
        <w:t>Fundraising -</w:t>
      </w:r>
      <w:r w:rsidR="00DC009F" w:rsidRPr="0032036D">
        <w:rPr>
          <w:rFonts w:cs="Arial"/>
          <w:sz w:val="22"/>
          <w:szCs w:val="22"/>
        </w:rPr>
        <w:t xml:space="preserve"> 35%</w:t>
      </w:r>
    </w:p>
    <w:p w14:paraId="7EA7101C" w14:textId="77777777" w:rsidR="00DC009F" w:rsidRPr="0032036D" w:rsidRDefault="00DC009F" w:rsidP="0032036D">
      <w:pPr>
        <w:rPr>
          <w:rFonts w:cs="Arial"/>
          <w:noProof/>
          <w:sz w:val="22"/>
          <w:szCs w:val="22"/>
        </w:rPr>
      </w:pPr>
      <w:r w:rsidRPr="0032036D">
        <w:rPr>
          <w:rFonts w:cs="Arial"/>
          <w:noProof/>
          <w:sz w:val="22"/>
          <w:szCs w:val="22"/>
        </w:rPr>
        <w:t xml:space="preserve">In collaboration with the other technical teams in DECP, Resource Development, New Business Development (NBD) and Regional and Country Offices: </w:t>
      </w:r>
    </w:p>
    <w:p w14:paraId="6A220226" w14:textId="0A36BA7F" w:rsidR="00DC009F" w:rsidRPr="00EE44ED" w:rsidRDefault="0074462E" w:rsidP="0032036D">
      <w:pPr>
        <w:pStyle w:val="ListParagraph"/>
        <w:numPr>
          <w:ilvl w:val="0"/>
          <w:numId w:val="10"/>
        </w:numPr>
        <w:overflowPunct/>
        <w:autoSpaceDE/>
        <w:autoSpaceDN/>
        <w:adjustRightInd/>
        <w:ind w:left="360"/>
        <w:textAlignment w:val="auto"/>
        <w:rPr>
          <w:rFonts w:cs="Arial"/>
          <w:sz w:val="22"/>
          <w:szCs w:val="22"/>
        </w:rPr>
      </w:pPr>
      <w:r w:rsidRPr="00EE44ED">
        <w:rPr>
          <w:rFonts w:cs="Arial"/>
          <w:sz w:val="22"/>
          <w:szCs w:val="22"/>
        </w:rPr>
        <w:t>Will lead efforts including to act as the Proposal Director and participate in capture trips t</w:t>
      </w:r>
      <w:r w:rsidR="00DC009F" w:rsidRPr="00EE44ED">
        <w:rPr>
          <w:rFonts w:cs="Arial"/>
          <w:sz w:val="22"/>
          <w:szCs w:val="22"/>
        </w:rPr>
        <w:t xml:space="preserve">o secure funding for child protection programming from public and private funding streams, including USAID, CDC, and other USG donors, foundations, and private donors </w:t>
      </w:r>
    </w:p>
    <w:p w14:paraId="35B94EF0" w14:textId="4F469937" w:rsidR="00DC009F" w:rsidRPr="00EE44ED" w:rsidRDefault="0074462E" w:rsidP="0032036D">
      <w:pPr>
        <w:numPr>
          <w:ilvl w:val="0"/>
          <w:numId w:val="10"/>
        </w:numPr>
        <w:overflowPunct/>
        <w:autoSpaceDE/>
        <w:autoSpaceDN/>
        <w:adjustRightInd/>
        <w:ind w:left="360"/>
        <w:textAlignment w:val="auto"/>
        <w:rPr>
          <w:rFonts w:cs="Arial"/>
          <w:sz w:val="22"/>
          <w:szCs w:val="22"/>
        </w:rPr>
      </w:pPr>
      <w:r w:rsidRPr="00EE44ED">
        <w:rPr>
          <w:rFonts w:cs="Arial"/>
          <w:sz w:val="22"/>
          <w:szCs w:val="22"/>
        </w:rPr>
        <w:t>Ensure and m</w:t>
      </w:r>
      <w:r w:rsidR="00DC009F" w:rsidRPr="00EE44ED">
        <w:rPr>
          <w:rFonts w:cs="Arial"/>
          <w:sz w:val="22"/>
          <w:szCs w:val="22"/>
        </w:rPr>
        <w:t>onitor progress in securing institutional, individual, corporate, and foundation funding in support of child protection/OVC programs and building a diversified portfolio of funding in development, transitional, and emergency settings</w:t>
      </w:r>
    </w:p>
    <w:p w14:paraId="21160C94" w14:textId="77777777" w:rsidR="00DC009F" w:rsidRPr="00EE44ED" w:rsidRDefault="00DC009F" w:rsidP="0032036D">
      <w:pPr>
        <w:numPr>
          <w:ilvl w:val="0"/>
          <w:numId w:val="10"/>
        </w:numPr>
        <w:overflowPunct/>
        <w:autoSpaceDE/>
        <w:adjustRightInd/>
        <w:ind w:left="360"/>
        <w:textAlignment w:val="auto"/>
        <w:rPr>
          <w:rFonts w:cs="Arial"/>
          <w:sz w:val="22"/>
          <w:szCs w:val="22"/>
        </w:rPr>
      </w:pPr>
      <w:r w:rsidRPr="00EE44ED">
        <w:rPr>
          <w:rFonts w:cs="Arial"/>
          <w:sz w:val="22"/>
          <w:szCs w:val="22"/>
        </w:rPr>
        <w:t>Initiate and collaborate with internal and external partners to develop high-quality, successful proposals and related fundraising efforts for the child protection program</w:t>
      </w:r>
    </w:p>
    <w:p w14:paraId="65ED56DD" w14:textId="0C10D8D2" w:rsidR="00DC009F" w:rsidRPr="00EE44ED" w:rsidRDefault="00DC009F" w:rsidP="0032036D">
      <w:pPr>
        <w:numPr>
          <w:ilvl w:val="0"/>
          <w:numId w:val="10"/>
        </w:numPr>
        <w:overflowPunct/>
        <w:autoSpaceDE/>
        <w:adjustRightInd/>
        <w:ind w:left="360"/>
        <w:textAlignment w:val="auto"/>
        <w:rPr>
          <w:rFonts w:cs="Arial"/>
          <w:sz w:val="22"/>
          <w:szCs w:val="22"/>
        </w:rPr>
      </w:pPr>
      <w:r w:rsidRPr="00EE44ED">
        <w:rPr>
          <w:rFonts w:cs="Arial"/>
          <w:sz w:val="22"/>
          <w:szCs w:val="22"/>
        </w:rPr>
        <w:t>Act as the Proposal Director for child protection proposals as needed</w:t>
      </w:r>
    </w:p>
    <w:p w14:paraId="7D5AB359" w14:textId="28DB58A5" w:rsidR="004116CD" w:rsidRPr="00EE44ED" w:rsidRDefault="004116CD" w:rsidP="0032036D">
      <w:pPr>
        <w:numPr>
          <w:ilvl w:val="0"/>
          <w:numId w:val="10"/>
        </w:numPr>
        <w:overflowPunct/>
        <w:autoSpaceDE/>
        <w:adjustRightInd/>
        <w:ind w:left="360"/>
        <w:textAlignment w:val="auto"/>
        <w:rPr>
          <w:rFonts w:cs="Arial"/>
          <w:sz w:val="22"/>
          <w:szCs w:val="22"/>
        </w:rPr>
      </w:pPr>
      <w:r w:rsidRPr="00EE44ED">
        <w:rPr>
          <w:rFonts w:cs="Arial"/>
          <w:sz w:val="22"/>
          <w:szCs w:val="22"/>
        </w:rPr>
        <w:t>Set and meet fundraising targets for the child protection team</w:t>
      </w:r>
    </w:p>
    <w:p w14:paraId="1E0B2F1E" w14:textId="6C3D23F4" w:rsidR="00DC009F" w:rsidRPr="0032036D" w:rsidRDefault="00DC009F" w:rsidP="0032036D">
      <w:pPr>
        <w:overflowPunct/>
        <w:autoSpaceDE/>
        <w:adjustRightInd/>
        <w:textAlignment w:val="auto"/>
        <w:rPr>
          <w:rFonts w:cs="Arial"/>
          <w:sz w:val="22"/>
          <w:szCs w:val="22"/>
        </w:rPr>
      </w:pPr>
    </w:p>
    <w:p w14:paraId="4B096164" w14:textId="3BF48CC7" w:rsidR="00DC009F" w:rsidRPr="0032036D" w:rsidRDefault="00DC009F" w:rsidP="0032036D">
      <w:pPr>
        <w:rPr>
          <w:rFonts w:cs="Arial"/>
          <w:sz w:val="22"/>
          <w:szCs w:val="22"/>
        </w:rPr>
      </w:pPr>
      <w:r w:rsidRPr="0032036D">
        <w:rPr>
          <w:rFonts w:cs="Arial"/>
          <w:sz w:val="22"/>
          <w:szCs w:val="22"/>
        </w:rPr>
        <w:t>Technical Leadership &amp; Quality Programming – 25%</w:t>
      </w:r>
    </w:p>
    <w:p w14:paraId="41EA2513" w14:textId="52FE524B" w:rsidR="00DC009F" w:rsidRPr="00EE44ED" w:rsidRDefault="00D469F0" w:rsidP="0032036D">
      <w:pPr>
        <w:numPr>
          <w:ilvl w:val="0"/>
          <w:numId w:val="8"/>
        </w:numPr>
        <w:overflowPunct/>
        <w:autoSpaceDE/>
        <w:autoSpaceDN/>
        <w:adjustRightInd/>
        <w:ind w:left="360"/>
        <w:textAlignment w:val="auto"/>
        <w:rPr>
          <w:rFonts w:cs="Arial"/>
          <w:sz w:val="22"/>
          <w:szCs w:val="22"/>
        </w:rPr>
      </w:pPr>
      <w:r w:rsidRPr="00EE44ED">
        <w:rPr>
          <w:rFonts w:cs="Arial"/>
          <w:sz w:val="22"/>
          <w:szCs w:val="22"/>
        </w:rPr>
        <w:t>L</w:t>
      </w:r>
      <w:r w:rsidR="00DC009F" w:rsidRPr="00EE44ED">
        <w:rPr>
          <w:rFonts w:cs="Arial"/>
          <w:sz w:val="22"/>
          <w:szCs w:val="22"/>
        </w:rPr>
        <w:t xml:space="preserve">ead </w:t>
      </w:r>
      <w:r w:rsidRPr="00EE44ED">
        <w:rPr>
          <w:rFonts w:cs="Arial"/>
          <w:sz w:val="22"/>
          <w:szCs w:val="22"/>
        </w:rPr>
        <w:t>the</w:t>
      </w:r>
      <w:r w:rsidR="00DC009F" w:rsidRPr="00EE44ED">
        <w:rPr>
          <w:rFonts w:cs="Arial"/>
          <w:sz w:val="22"/>
          <w:szCs w:val="22"/>
        </w:rPr>
        <w:t xml:space="preserve"> development of global technical assistance and oversight of quality implementation in child protection programming in development, transition, and emergency settings</w:t>
      </w:r>
    </w:p>
    <w:p w14:paraId="4E9D2B62" w14:textId="180458CE" w:rsidR="00DC009F" w:rsidRPr="0032036D" w:rsidRDefault="00DC009F" w:rsidP="0032036D">
      <w:pPr>
        <w:numPr>
          <w:ilvl w:val="0"/>
          <w:numId w:val="8"/>
        </w:numPr>
        <w:ind w:left="360"/>
        <w:rPr>
          <w:rFonts w:cs="Arial"/>
          <w:sz w:val="22"/>
          <w:szCs w:val="22"/>
        </w:rPr>
      </w:pPr>
      <w:r w:rsidRPr="0032036D">
        <w:rPr>
          <w:rFonts w:cs="Arial"/>
          <w:sz w:val="22"/>
          <w:szCs w:val="22"/>
        </w:rPr>
        <w:lastRenderedPageBreak/>
        <w:t>In collaboration with child protection technical staff</w:t>
      </w:r>
      <w:r w:rsidRPr="00EE44ED">
        <w:rPr>
          <w:rFonts w:cs="Arial"/>
          <w:sz w:val="22"/>
          <w:szCs w:val="22"/>
        </w:rPr>
        <w:t xml:space="preserve">, </w:t>
      </w:r>
      <w:r w:rsidR="00C82121" w:rsidRPr="00EE44ED">
        <w:rPr>
          <w:rFonts w:cs="Arial"/>
          <w:sz w:val="22"/>
          <w:szCs w:val="22"/>
        </w:rPr>
        <w:t>ensure</w:t>
      </w:r>
      <w:r w:rsidRPr="00EE44ED">
        <w:rPr>
          <w:rFonts w:cs="Arial"/>
          <w:sz w:val="22"/>
          <w:szCs w:val="22"/>
        </w:rPr>
        <w:t xml:space="preserve"> start-up of new programs and work planning, and provide technical input throughout project </w:t>
      </w:r>
      <w:r w:rsidRPr="0032036D">
        <w:rPr>
          <w:rFonts w:cs="Arial"/>
          <w:sz w:val="22"/>
          <w:szCs w:val="22"/>
        </w:rPr>
        <w:t>lives to ensure programs are current and of high quality</w:t>
      </w:r>
      <w:bookmarkStart w:id="0" w:name="_GoBack"/>
      <w:bookmarkEnd w:id="0"/>
    </w:p>
    <w:p w14:paraId="7E963480" w14:textId="77777777" w:rsidR="00DC009F" w:rsidRPr="0032036D" w:rsidRDefault="00DC009F" w:rsidP="0032036D">
      <w:pPr>
        <w:numPr>
          <w:ilvl w:val="0"/>
          <w:numId w:val="8"/>
        </w:numPr>
        <w:ind w:left="360"/>
        <w:rPr>
          <w:rFonts w:cs="Arial"/>
          <w:sz w:val="22"/>
          <w:szCs w:val="22"/>
        </w:rPr>
      </w:pPr>
      <w:r w:rsidRPr="0032036D">
        <w:rPr>
          <w:rFonts w:cs="Arial"/>
          <w:sz w:val="22"/>
          <w:szCs w:val="22"/>
        </w:rPr>
        <w:t>Leading the child protection team, support the development of evidence-based program standards and guidance that reflect Save the Children best practices and state of the art approaches and promote widespread application. Set technical standards/priorities for evaluation and for research</w:t>
      </w:r>
    </w:p>
    <w:p w14:paraId="636913E6" w14:textId="77777777" w:rsidR="00DC009F" w:rsidRPr="0032036D" w:rsidRDefault="00DC009F" w:rsidP="0032036D">
      <w:pPr>
        <w:numPr>
          <w:ilvl w:val="0"/>
          <w:numId w:val="8"/>
        </w:numPr>
        <w:ind w:left="360"/>
        <w:rPr>
          <w:rFonts w:cs="Arial"/>
          <w:sz w:val="22"/>
          <w:szCs w:val="22"/>
        </w:rPr>
      </w:pPr>
      <w:r w:rsidRPr="0032036D">
        <w:rPr>
          <w:rFonts w:cs="Arial"/>
          <w:sz w:val="22"/>
          <w:szCs w:val="22"/>
        </w:rPr>
        <w:t>Promote the application of best practice and child protection as a key program area and work to keep it visible as an important thematic area globally</w:t>
      </w:r>
    </w:p>
    <w:p w14:paraId="512D5311" w14:textId="77777777" w:rsidR="00DC009F" w:rsidRPr="0032036D" w:rsidRDefault="00DC009F" w:rsidP="0032036D">
      <w:pPr>
        <w:numPr>
          <w:ilvl w:val="0"/>
          <w:numId w:val="8"/>
        </w:numPr>
        <w:ind w:left="360"/>
        <w:rPr>
          <w:rFonts w:cs="Arial"/>
          <w:sz w:val="22"/>
          <w:szCs w:val="22"/>
        </w:rPr>
      </w:pPr>
      <w:r w:rsidRPr="0032036D">
        <w:rPr>
          <w:rFonts w:cs="Arial"/>
          <w:sz w:val="22"/>
          <w:szCs w:val="22"/>
        </w:rPr>
        <w:t>Maintain knowledge of state-of-the-art; with field-based colleagues, identify internal/external good/promising practices</w:t>
      </w:r>
    </w:p>
    <w:p w14:paraId="2423363F" w14:textId="77777777" w:rsidR="0032036D" w:rsidRDefault="0032036D" w:rsidP="0032036D">
      <w:pPr>
        <w:overflowPunct/>
        <w:autoSpaceDE/>
        <w:autoSpaceDN/>
        <w:adjustRightInd/>
        <w:textAlignment w:val="auto"/>
        <w:rPr>
          <w:rFonts w:cs="Arial"/>
          <w:sz w:val="22"/>
          <w:szCs w:val="22"/>
        </w:rPr>
      </w:pPr>
    </w:p>
    <w:p w14:paraId="3082C260" w14:textId="27CDFB02" w:rsidR="00DC009F" w:rsidRPr="0032036D" w:rsidRDefault="00186501" w:rsidP="0032036D">
      <w:pPr>
        <w:overflowPunct/>
        <w:autoSpaceDE/>
        <w:autoSpaceDN/>
        <w:adjustRightInd/>
        <w:textAlignment w:val="auto"/>
        <w:rPr>
          <w:rFonts w:cs="Arial"/>
          <w:sz w:val="22"/>
          <w:szCs w:val="22"/>
        </w:rPr>
      </w:pPr>
      <w:r w:rsidRPr="0032036D">
        <w:rPr>
          <w:rFonts w:cs="Arial"/>
          <w:sz w:val="22"/>
          <w:szCs w:val="22"/>
        </w:rPr>
        <w:t>Staff Development and</w:t>
      </w:r>
      <w:r w:rsidR="00DC009F" w:rsidRPr="0032036D">
        <w:rPr>
          <w:rFonts w:cs="Arial"/>
          <w:sz w:val="22"/>
          <w:szCs w:val="22"/>
        </w:rPr>
        <w:t xml:space="preserve"> Management – 15%</w:t>
      </w:r>
    </w:p>
    <w:p w14:paraId="23679EAA" w14:textId="77777777" w:rsidR="00DC009F" w:rsidRPr="0032036D" w:rsidRDefault="00DC009F" w:rsidP="0032036D">
      <w:pPr>
        <w:numPr>
          <w:ilvl w:val="0"/>
          <w:numId w:val="9"/>
        </w:numPr>
        <w:overflowPunct/>
        <w:autoSpaceDE/>
        <w:autoSpaceDN/>
        <w:adjustRightInd/>
        <w:ind w:left="360"/>
        <w:textAlignment w:val="auto"/>
        <w:rPr>
          <w:rFonts w:cs="Arial"/>
          <w:sz w:val="22"/>
          <w:szCs w:val="22"/>
        </w:rPr>
      </w:pPr>
      <w:r w:rsidRPr="0032036D">
        <w:rPr>
          <w:rFonts w:cs="Arial"/>
          <w:sz w:val="22"/>
          <w:szCs w:val="22"/>
        </w:rPr>
        <w:t>Supervise Child Protection staff and, as necessary, other senior technical staff seconded to Save the Children International country offices with the composition of the team evolving over time</w:t>
      </w:r>
    </w:p>
    <w:p w14:paraId="593EB40D" w14:textId="670AB709" w:rsidR="00DC009F" w:rsidRPr="0032036D" w:rsidRDefault="00DC009F" w:rsidP="0032036D">
      <w:pPr>
        <w:numPr>
          <w:ilvl w:val="0"/>
          <w:numId w:val="9"/>
        </w:numPr>
        <w:overflowPunct/>
        <w:autoSpaceDE/>
        <w:autoSpaceDN/>
        <w:adjustRightInd/>
        <w:ind w:left="360"/>
        <w:textAlignment w:val="auto"/>
        <w:rPr>
          <w:rFonts w:cs="Arial"/>
          <w:sz w:val="22"/>
          <w:szCs w:val="22"/>
        </w:rPr>
      </w:pPr>
      <w:r w:rsidRPr="0032036D">
        <w:rPr>
          <w:rFonts w:cs="Arial"/>
          <w:sz w:val="22"/>
          <w:szCs w:val="22"/>
        </w:rPr>
        <w:t>Implement HR Management strategies  including recruitment, retention, leadership development, succession planning to support achievement of department strategic/operational goals</w:t>
      </w:r>
    </w:p>
    <w:p w14:paraId="5DCE5CAA" w14:textId="77777777" w:rsidR="0032036D" w:rsidRDefault="0032036D" w:rsidP="0032036D">
      <w:pPr>
        <w:tabs>
          <w:tab w:val="left" w:pos="-720"/>
        </w:tabs>
        <w:overflowPunct/>
        <w:autoSpaceDE/>
        <w:adjustRightInd/>
        <w:ind w:right="720"/>
        <w:rPr>
          <w:rFonts w:cs="Arial"/>
          <w:color w:val="000000"/>
          <w:sz w:val="22"/>
          <w:szCs w:val="22"/>
        </w:rPr>
      </w:pPr>
    </w:p>
    <w:p w14:paraId="3F133D1B" w14:textId="2F40A388" w:rsidR="00DC009F" w:rsidRPr="0032036D" w:rsidRDefault="00DC009F" w:rsidP="0032036D">
      <w:pPr>
        <w:tabs>
          <w:tab w:val="left" w:pos="-720"/>
        </w:tabs>
        <w:overflowPunct/>
        <w:autoSpaceDE/>
        <w:adjustRightInd/>
        <w:ind w:right="720"/>
        <w:rPr>
          <w:rFonts w:cs="Arial"/>
          <w:color w:val="000000"/>
          <w:sz w:val="22"/>
          <w:szCs w:val="22"/>
        </w:rPr>
      </w:pPr>
      <w:r w:rsidRPr="0032036D">
        <w:rPr>
          <w:rFonts w:cs="Arial"/>
          <w:color w:val="000000"/>
          <w:sz w:val="22"/>
          <w:szCs w:val="22"/>
        </w:rPr>
        <w:t>Internal and External Representation – 15%</w:t>
      </w:r>
    </w:p>
    <w:p w14:paraId="601C0D72" w14:textId="4BE7A9B7" w:rsidR="00DC009F" w:rsidRPr="0032036D" w:rsidRDefault="0074462E" w:rsidP="0032036D">
      <w:pPr>
        <w:numPr>
          <w:ilvl w:val="0"/>
          <w:numId w:val="11"/>
        </w:numPr>
        <w:tabs>
          <w:tab w:val="left" w:pos="-720"/>
        </w:tabs>
        <w:overflowPunct/>
        <w:autoSpaceDE/>
        <w:autoSpaceDN/>
        <w:adjustRightInd/>
        <w:ind w:right="720"/>
        <w:textAlignment w:val="auto"/>
        <w:rPr>
          <w:rFonts w:cs="Arial"/>
          <w:color w:val="000000"/>
          <w:sz w:val="22"/>
          <w:szCs w:val="22"/>
        </w:rPr>
      </w:pPr>
      <w:r w:rsidRPr="00EE44ED">
        <w:rPr>
          <w:rFonts w:cs="Arial"/>
          <w:sz w:val="22"/>
          <w:szCs w:val="22"/>
        </w:rPr>
        <w:t>Develop and lead</w:t>
      </w:r>
      <w:r w:rsidRPr="00C82121">
        <w:rPr>
          <w:rFonts w:cs="Arial"/>
          <w:color w:val="7030A0"/>
          <w:sz w:val="22"/>
          <w:szCs w:val="22"/>
        </w:rPr>
        <w:t xml:space="preserve"> </w:t>
      </w:r>
      <w:r w:rsidR="00DC009F" w:rsidRPr="0032036D">
        <w:rPr>
          <w:rFonts w:cs="Arial"/>
          <w:color w:val="000000"/>
          <w:sz w:val="22"/>
          <w:szCs w:val="22"/>
        </w:rPr>
        <w:t xml:space="preserve">Child Protection networks of practice including Child Protection Global Initiative group </w:t>
      </w:r>
      <w:r w:rsidRPr="0032036D">
        <w:rPr>
          <w:rFonts w:cs="Arial"/>
          <w:color w:val="000000"/>
          <w:sz w:val="22"/>
          <w:szCs w:val="22"/>
        </w:rPr>
        <w:t>with</w:t>
      </w:r>
      <w:r w:rsidR="00DC009F" w:rsidRPr="0032036D">
        <w:rPr>
          <w:rFonts w:cs="Arial"/>
          <w:color w:val="000000"/>
          <w:sz w:val="22"/>
          <w:szCs w:val="22"/>
        </w:rPr>
        <w:t xml:space="preserve"> other SC members</w:t>
      </w:r>
    </w:p>
    <w:p w14:paraId="2F3CCA0C" w14:textId="77777777" w:rsidR="00DC009F" w:rsidRPr="0032036D" w:rsidRDefault="00DC009F" w:rsidP="0032036D">
      <w:pPr>
        <w:numPr>
          <w:ilvl w:val="0"/>
          <w:numId w:val="11"/>
        </w:numPr>
        <w:tabs>
          <w:tab w:val="left" w:pos="-720"/>
        </w:tabs>
        <w:overflowPunct/>
        <w:autoSpaceDE/>
        <w:autoSpaceDN/>
        <w:adjustRightInd/>
        <w:ind w:right="720"/>
        <w:textAlignment w:val="auto"/>
        <w:rPr>
          <w:rFonts w:cs="Arial"/>
          <w:color w:val="000000"/>
          <w:sz w:val="22"/>
          <w:szCs w:val="22"/>
        </w:rPr>
      </w:pPr>
      <w:r w:rsidRPr="0032036D">
        <w:rPr>
          <w:rFonts w:cs="Arial"/>
          <w:color w:val="000000"/>
          <w:sz w:val="22"/>
          <w:szCs w:val="22"/>
        </w:rPr>
        <w:t>Establish relationships with CO and technical leadership in Child Protection priority countries. Support knowledge management and proactive communication to improve child protection best practices in SCI programs</w:t>
      </w:r>
    </w:p>
    <w:p w14:paraId="4A1FFCF5" w14:textId="77777777" w:rsidR="00DC009F" w:rsidRPr="0032036D" w:rsidRDefault="00DC009F" w:rsidP="0032036D">
      <w:pPr>
        <w:numPr>
          <w:ilvl w:val="0"/>
          <w:numId w:val="11"/>
        </w:numPr>
        <w:tabs>
          <w:tab w:val="left" w:pos="-720"/>
        </w:tabs>
        <w:overflowPunct/>
        <w:autoSpaceDE/>
        <w:autoSpaceDN/>
        <w:adjustRightInd/>
        <w:ind w:right="720"/>
        <w:textAlignment w:val="auto"/>
        <w:rPr>
          <w:rFonts w:cs="Arial"/>
          <w:color w:val="000000"/>
          <w:sz w:val="22"/>
          <w:szCs w:val="22"/>
        </w:rPr>
      </w:pPr>
      <w:r w:rsidRPr="0032036D">
        <w:rPr>
          <w:rFonts w:cs="Arial"/>
          <w:color w:val="000000"/>
          <w:sz w:val="22"/>
          <w:szCs w:val="22"/>
        </w:rPr>
        <w:t>Liaise with other program areas and sectors including HIV/AIDS, Education, Livelihoods, Humanitarian Response, Sponsorship, to coordinate programming, ensure quality, expand coverage of essential services, and develop multi-sectoral interventions</w:t>
      </w:r>
    </w:p>
    <w:p w14:paraId="1AADACC2" w14:textId="01931676" w:rsidR="00DC009F" w:rsidRDefault="00DC009F" w:rsidP="0032036D">
      <w:pPr>
        <w:numPr>
          <w:ilvl w:val="0"/>
          <w:numId w:val="11"/>
        </w:numPr>
        <w:tabs>
          <w:tab w:val="left" w:pos="-720"/>
        </w:tabs>
        <w:overflowPunct/>
        <w:autoSpaceDE/>
        <w:autoSpaceDN/>
        <w:adjustRightInd/>
        <w:ind w:right="720"/>
        <w:textAlignment w:val="auto"/>
        <w:rPr>
          <w:rFonts w:cs="Arial"/>
          <w:color w:val="000000"/>
          <w:sz w:val="22"/>
          <w:szCs w:val="22"/>
        </w:rPr>
      </w:pPr>
      <w:r w:rsidRPr="0032036D">
        <w:rPr>
          <w:rFonts w:cs="Arial"/>
          <w:color w:val="000000"/>
          <w:sz w:val="22"/>
          <w:szCs w:val="22"/>
        </w:rPr>
        <w:t>Liaise with key partner agencies and donors, to achieve the goals and implement the tasks described above</w:t>
      </w:r>
    </w:p>
    <w:p w14:paraId="02D165AB" w14:textId="77777777" w:rsidR="004116CD" w:rsidRPr="0032036D" w:rsidRDefault="004116CD" w:rsidP="004116CD">
      <w:pPr>
        <w:tabs>
          <w:tab w:val="left" w:pos="-720"/>
        </w:tabs>
        <w:overflowPunct/>
        <w:autoSpaceDE/>
        <w:autoSpaceDN/>
        <w:adjustRightInd/>
        <w:ind w:left="360" w:right="720"/>
        <w:textAlignment w:val="auto"/>
        <w:rPr>
          <w:rFonts w:cs="Arial"/>
          <w:color w:val="000000"/>
          <w:sz w:val="22"/>
          <w:szCs w:val="22"/>
        </w:rPr>
      </w:pPr>
    </w:p>
    <w:p w14:paraId="65D25284" w14:textId="2B3DAA22" w:rsidR="009C34E6" w:rsidRPr="0032036D" w:rsidRDefault="00E7286E" w:rsidP="0032036D">
      <w:pPr>
        <w:rPr>
          <w:rFonts w:cs="Arial"/>
          <w:b/>
          <w:color w:val="FF0000"/>
          <w:sz w:val="22"/>
          <w:szCs w:val="22"/>
        </w:rPr>
      </w:pPr>
      <w:r w:rsidRPr="0032036D">
        <w:rPr>
          <w:rFonts w:cs="Arial"/>
          <w:b/>
          <w:color w:val="FF0000"/>
          <w:sz w:val="22"/>
          <w:szCs w:val="22"/>
        </w:rPr>
        <w:t xml:space="preserve">Required Qualifications </w:t>
      </w:r>
    </w:p>
    <w:p w14:paraId="61652E94" w14:textId="16E68361" w:rsidR="009C34E6" w:rsidRPr="00EE44ED" w:rsidRDefault="00C82121" w:rsidP="0032036D">
      <w:pPr>
        <w:pStyle w:val="ListParagraph"/>
        <w:numPr>
          <w:ilvl w:val="0"/>
          <w:numId w:val="13"/>
        </w:numPr>
        <w:tabs>
          <w:tab w:val="clear" w:pos="840"/>
          <w:tab w:val="num" w:pos="720"/>
        </w:tabs>
        <w:ind w:left="360"/>
        <w:rPr>
          <w:rFonts w:cs="Arial"/>
          <w:sz w:val="22"/>
          <w:szCs w:val="22"/>
        </w:rPr>
      </w:pPr>
      <w:r w:rsidRPr="00EE44ED">
        <w:rPr>
          <w:rFonts w:cs="Arial"/>
          <w:sz w:val="22"/>
          <w:szCs w:val="22"/>
        </w:rPr>
        <w:t>M</w:t>
      </w:r>
      <w:r w:rsidR="00E7286E" w:rsidRPr="00EE44ED">
        <w:rPr>
          <w:rFonts w:cs="Arial"/>
          <w:sz w:val="22"/>
          <w:szCs w:val="22"/>
        </w:rPr>
        <w:t>in</w:t>
      </w:r>
      <w:r w:rsidR="00DC009F" w:rsidRPr="00EE44ED">
        <w:rPr>
          <w:rFonts w:cs="Arial"/>
          <w:sz w:val="22"/>
          <w:szCs w:val="22"/>
        </w:rPr>
        <w:t xml:space="preserve">imum 10-15 years' experience of progressively responsible technical and programmatic experience in international child protection programs in development or emergency contexts </w:t>
      </w:r>
    </w:p>
    <w:p w14:paraId="3E97DE05" w14:textId="6DC5DE60" w:rsidR="0032036D" w:rsidRPr="00EE44ED" w:rsidRDefault="00C82121" w:rsidP="0032036D">
      <w:pPr>
        <w:pStyle w:val="ListParagraph"/>
        <w:numPr>
          <w:ilvl w:val="0"/>
          <w:numId w:val="4"/>
        </w:numPr>
        <w:ind w:left="360"/>
        <w:rPr>
          <w:rFonts w:cs="Arial"/>
          <w:sz w:val="22"/>
          <w:szCs w:val="22"/>
        </w:rPr>
      </w:pPr>
      <w:r w:rsidRPr="00EE44ED">
        <w:rPr>
          <w:rFonts w:cs="Arial"/>
          <w:sz w:val="22"/>
          <w:szCs w:val="22"/>
        </w:rPr>
        <w:t xml:space="preserve">Minimum </w:t>
      </w:r>
      <w:r w:rsidR="00E7286E" w:rsidRPr="00EE44ED">
        <w:rPr>
          <w:rFonts w:cs="Arial"/>
          <w:sz w:val="22"/>
          <w:szCs w:val="22"/>
        </w:rPr>
        <w:t>Bachelor’s degree</w:t>
      </w:r>
      <w:r w:rsidR="00EC44A6" w:rsidRPr="00EE44ED">
        <w:rPr>
          <w:rFonts w:cs="Arial"/>
          <w:sz w:val="22"/>
          <w:szCs w:val="22"/>
        </w:rPr>
        <w:t xml:space="preserve"> in social work, child protection, or related field</w:t>
      </w:r>
    </w:p>
    <w:p w14:paraId="0F6A7468" w14:textId="77777777" w:rsidR="00C82121" w:rsidRPr="00EE44ED" w:rsidRDefault="00C82121" w:rsidP="00C82121">
      <w:pPr>
        <w:pStyle w:val="ListParagraph"/>
        <w:numPr>
          <w:ilvl w:val="0"/>
          <w:numId w:val="4"/>
        </w:numPr>
        <w:ind w:left="360"/>
        <w:rPr>
          <w:rFonts w:cs="Arial"/>
          <w:sz w:val="22"/>
          <w:szCs w:val="22"/>
        </w:rPr>
      </w:pPr>
      <w:r w:rsidRPr="00EE44ED">
        <w:rPr>
          <w:rFonts w:cs="Arial"/>
          <w:sz w:val="22"/>
          <w:szCs w:val="22"/>
        </w:rPr>
        <w:t>Exercise independent judgment and discretion on significant matters</w:t>
      </w:r>
    </w:p>
    <w:p w14:paraId="0E54F6B8" w14:textId="77777777" w:rsidR="00075DAB" w:rsidRPr="00EE44ED" w:rsidRDefault="00075DAB" w:rsidP="00075DAB">
      <w:pPr>
        <w:pStyle w:val="ListParagraph"/>
        <w:numPr>
          <w:ilvl w:val="0"/>
          <w:numId w:val="4"/>
        </w:numPr>
        <w:ind w:left="360"/>
        <w:rPr>
          <w:rFonts w:cs="Arial"/>
          <w:sz w:val="22"/>
          <w:szCs w:val="22"/>
        </w:rPr>
      </w:pPr>
      <w:r w:rsidRPr="00EE44ED">
        <w:rPr>
          <w:rFonts w:cs="Arial"/>
          <w:sz w:val="22"/>
          <w:szCs w:val="22"/>
        </w:rPr>
        <w:t>Proven ability to think and act strategically and collaboratively</w:t>
      </w:r>
    </w:p>
    <w:p w14:paraId="6A6952DF" w14:textId="5C58E20E" w:rsidR="0032036D" w:rsidRPr="00EE44ED" w:rsidRDefault="00186501" w:rsidP="005E2210">
      <w:pPr>
        <w:pStyle w:val="ListParagraph"/>
        <w:numPr>
          <w:ilvl w:val="0"/>
          <w:numId w:val="4"/>
        </w:numPr>
        <w:ind w:left="360"/>
        <w:rPr>
          <w:rFonts w:cs="Arial"/>
          <w:sz w:val="22"/>
          <w:szCs w:val="22"/>
        </w:rPr>
      </w:pPr>
      <w:r w:rsidRPr="00EE44ED">
        <w:rPr>
          <w:rFonts w:cs="Arial"/>
          <w:sz w:val="22"/>
          <w:szCs w:val="22"/>
        </w:rPr>
        <w:t xml:space="preserve">Proven </w:t>
      </w:r>
      <w:r w:rsidR="00E7286E" w:rsidRPr="00EE44ED">
        <w:rPr>
          <w:rFonts w:cs="Arial"/>
          <w:sz w:val="22"/>
          <w:szCs w:val="22"/>
        </w:rPr>
        <w:t xml:space="preserve">managerial knowledge, skills, and experience </w:t>
      </w:r>
      <w:r w:rsidR="00075DAB" w:rsidRPr="00EE44ED">
        <w:rPr>
          <w:rFonts w:cs="Arial"/>
          <w:sz w:val="22"/>
          <w:szCs w:val="22"/>
        </w:rPr>
        <w:t xml:space="preserve">to identify, attract, develop, and retain high-quality staff </w:t>
      </w:r>
      <w:r w:rsidR="00E7286E" w:rsidRPr="00EE44ED">
        <w:rPr>
          <w:rFonts w:cs="Arial"/>
          <w:sz w:val="22"/>
          <w:szCs w:val="22"/>
        </w:rPr>
        <w:t xml:space="preserve">a Unit or Team </w:t>
      </w:r>
    </w:p>
    <w:p w14:paraId="427B36AC" w14:textId="23BEBBBF" w:rsidR="0032036D" w:rsidRPr="00EE44ED" w:rsidRDefault="00A9116B" w:rsidP="0032036D">
      <w:pPr>
        <w:pStyle w:val="ListParagraph"/>
        <w:numPr>
          <w:ilvl w:val="0"/>
          <w:numId w:val="4"/>
        </w:numPr>
        <w:ind w:left="360"/>
        <w:rPr>
          <w:rFonts w:cs="Arial"/>
          <w:sz w:val="22"/>
          <w:szCs w:val="22"/>
        </w:rPr>
      </w:pPr>
      <w:r w:rsidRPr="00EE44ED">
        <w:rPr>
          <w:rFonts w:cs="Arial"/>
          <w:sz w:val="22"/>
          <w:szCs w:val="22"/>
        </w:rPr>
        <w:t xml:space="preserve">Effective communication skills in </w:t>
      </w:r>
      <w:r w:rsidR="00E7286E" w:rsidRPr="00EE44ED">
        <w:rPr>
          <w:rFonts w:cs="Arial"/>
          <w:sz w:val="22"/>
          <w:szCs w:val="22"/>
        </w:rPr>
        <w:t>provid</w:t>
      </w:r>
      <w:r w:rsidRPr="00EE44ED">
        <w:rPr>
          <w:rFonts w:cs="Arial"/>
          <w:sz w:val="22"/>
          <w:szCs w:val="22"/>
        </w:rPr>
        <w:t>ing</w:t>
      </w:r>
      <w:r w:rsidR="00E7286E" w:rsidRPr="00EE44ED">
        <w:rPr>
          <w:rFonts w:cs="Arial"/>
          <w:sz w:val="22"/>
          <w:szCs w:val="22"/>
        </w:rPr>
        <w:t xml:space="preserve"> the </w:t>
      </w:r>
      <w:r w:rsidR="00EC44A6" w:rsidRPr="00EE44ED">
        <w:rPr>
          <w:rFonts w:cs="Arial"/>
          <w:sz w:val="22"/>
          <w:szCs w:val="22"/>
        </w:rPr>
        <w:t xml:space="preserve">distance and in-person </w:t>
      </w:r>
      <w:r w:rsidR="00E7286E" w:rsidRPr="00EE44ED">
        <w:rPr>
          <w:rFonts w:cs="Arial"/>
          <w:sz w:val="22"/>
          <w:szCs w:val="22"/>
        </w:rPr>
        <w:t xml:space="preserve">technical advice, guidance and direction related to </w:t>
      </w:r>
      <w:r w:rsidR="00DC009F" w:rsidRPr="00EE44ED">
        <w:rPr>
          <w:rFonts w:cs="Arial"/>
          <w:sz w:val="22"/>
          <w:szCs w:val="22"/>
        </w:rPr>
        <w:t>various size</w:t>
      </w:r>
      <w:r w:rsidR="00EC44A6" w:rsidRPr="00EE44ED">
        <w:rPr>
          <w:rFonts w:cs="Arial"/>
          <w:sz w:val="22"/>
          <w:szCs w:val="22"/>
        </w:rPr>
        <w:t>s of complex child protection</w:t>
      </w:r>
      <w:r w:rsidR="00DC009F" w:rsidRPr="00EE44ED">
        <w:rPr>
          <w:rFonts w:cs="Arial"/>
          <w:sz w:val="22"/>
          <w:szCs w:val="22"/>
        </w:rPr>
        <w:t xml:space="preserve"> programs</w:t>
      </w:r>
      <w:r w:rsidR="00EC44A6" w:rsidRPr="00EE44ED">
        <w:rPr>
          <w:rFonts w:cs="Arial"/>
          <w:sz w:val="22"/>
          <w:szCs w:val="22"/>
        </w:rPr>
        <w:t>,</w:t>
      </w:r>
      <w:r w:rsidR="00DC009F" w:rsidRPr="00EE44ED">
        <w:rPr>
          <w:rFonts w:cs="Arial"/>
          <w:sz w:val="22"/>
          <w:szCs w:val="22"/>
        </w:rPr>
        <w:t xml:space="preserve"> grant</w:t>
      </w:r>
      <w:r w:rsidR="00075DAB" w:rsidRPr="00EE44ED">
        <w:rPr>
          <w:rFonts w:cs="Arial"/>
          <w:sz w:val="22"/>
          <w:szCs w:val="22"/>
        </w:rPr>
        <w:t>s</w:t>
      </w:r>
      <w:r w:rsidR="00EC44A6" w:rsidRPr="00EE44ED">
        <w:rPr>
          <w:rFonts w:cs="Arial"/>
          <w:sz w:val="22"/>
          <w:szCs w:val="22"/>
        </w:rPr>
        <w:t xml:space="preserve"> and budgets</w:t>
      </w:r>
    </w:p>
    <w:p w14:paraId="32D13E4E" w14:textId="7CBFCB1E" w:rsidR="0032036D" w:rsidRPr="00EE44ED" w:rsidRDefault="00DC009F" w:rsidP="0032036D">
      <w:pPr>
        <w:pStyle w:val="ListParagraph"/>
        <w:numPr>
          <w:ilvl w:val="0"/>
          <w:numId w:val="4"/>
        </w:numPr>
        <w:ind w:left="360"/>
        <w:rPr>
          <w:rFonts w:cs="Arial"/>
          <w:sz w:val="22"/>
          <w:szCs w:val="22"/>
        </w:rPr>
      </w:pPr>
      <w:r w:rsidRPr="00EE44ED">
        <w:rPr>
          <w:rFonts w:cs="Arial"/>
          <w:sz w:val="22"/>
          <w:szCs w:val="22"/>
        </w:rPr>
        <w:t>Strong interpersonal skills</w:t>
      </w:r>
      <w:r w:rsidR="00075DAB" w:rsidRPr="00EE44ED">
        <w:rPr>
          <w:rFonts w:cs="Arial"/>
          <w:sz w:val="22"/>
          <w:szCs w:val="22"/>
        </w:rPr>
        <w:t xml:space="preserve"> and</w:t>
      </w:r>
      <w:r w:rsidRPr="00EE44ED">
        <w:rPr>
          <w:rFonts w:cs="Arial"/>
          <w:sz w:val="22"/>
          <w:szCs w:val="22"/>
        </w:rPr>
        <w:t xml:space="preserve"> </w:t>
      </w:r>
      <w:r w:rsidR="00075DAB" w:rsidRPr="00EE44ED">
        <w:rPr>
          <w:rFonts w:cs="Arial"/>
          <w:sz w:val="22"/>
          <w:szCs w:val="22"/>
        </w:rPr>
        <w:t xml:space="preserve">ability to work and think globally and develop diverse relationships with colleagues and counterparts </w:t>
      </w:r>
      <w:r w:rsidRPr="00EE44ED">
        <w:rPr>
          <w:rFonts w:cs="Arial"/>
          <w:sz w:val="22"/>
          <w:szCs w:val="22"/>
        </w:rPr>
        <w:t xml:space="preserve">across boundaries </w:t>
      </w:r>
    </w:p>
    <w:p w14:paraId="24C01E8A" w14:textId="6B5E0C4F" w:rsidR="0032036D" w:rsidRPr="00EE44ED" w:rsidRDefault="00DC009F" w:rsidP="0032036D">
      <w:pPr>
        <w:pStyle w:val="ListParagraph"/>
        <w:numPr>
          <w:ilvl w:val="0"/>
          <w:numId w:val="4"/>
        </w:numPr>
        <w:ind w:left="360"/>
        <w:rPr>
          <w:rFonts w:cs="Arial"/>
          <w:sz w:val="22"/>
          <w:szCs w:val="22"/>
        </w:rPr>
      </w:pPr>
      <w:r w:rsidRPr="00EE44ED">
        <w:rPr>
          <w:rFonts w:cs="Arial"/>
          <w:sz w:val="22"/>
          <w:szCs w:val="22"/>
        </w:rPr>
        <w:t>Experience in program design and proposal development for USAID required</w:t>
      </w:r>
      <w:r w:rsidR="0032036D" w:rsidRPr="00EE44ED">
        <w:rPr>
          <w:rFonts w:cs="Arial"/>
          <w:sz w:val="22"/>
          <w:szCs w:val="22"/>
        </w:rPr>
        <w:t xml:space="preserve"> as well as</w:t>
      </w:r>
      <w:r w:rsidRPr="00EE44ED">
        <w:rPr>
          <w:rFonts w:cs="Arial"/>
          <w:sz w:val="22"/>
          <w:szCs w:val="22"/>
        </w:rPr>
        <w:t xml:space="preserve">  </w:t>
      </w:r>
      <w:r w:rsidR="0032036D" w:rsidRPr="00EE44ED">
        <w:rPr>
          <w:rFonts w:cs="Arial"/>
          <w:sz w:val="22"/>
          <w:szCs w:val="22"/>
        </w:rPr>
        <w:t>e</w:t>
      </w:r>
      <w:r w:rsidRPr="00EE44ED">
        <w:rPr>
          <w:rFonts w:cs="Arial"/>
          <w:sz w:val="22"/>
          <w:szCs w:val="22"/>
        </w:rPr>
        <w:t xml:space="preserve">xperience in proposal development for private foundations and other public funding sources desired </w:t>
      </w:r>
    </w:p>
    <w:p w14:paraId="3E139AFF" w14:textId="560E1632" w:rsidR="0032036D" w:rsidRPr="00EE44ED" w:rsidRDefault="00DC009F" w:rsidP="0032036D">
      <w:pPr>
        <w:pStyle w:val="ListParagraph"/>
        <w:numPr>
          <w:ilvl w:val="0"/>
          <w:numId w:val="4"/>
        </w:numPr>
        <w:ind w:left="360"/>
        <w:rPr>
          <w:rFonts w:cs="Arial"/>
          <w:sz w:val="22"/>
          <w:szCs w:val="22"/>
        </w:rPr>
      </w:pPr>
      <w:r w:rsidRPr="00EE44ED">
        <w:rPr>
          <w:rFonts w:cs="Arial"/>
          <w:sz w:val="22"/>
          <w:szCs w:val="22"/>
        </w:rPr>
        <w:t>Experience in representation with international bodies, government, and other donor organizations</w:t>
      </w:r>
    </w:p>
    <w:p w14:paraId="0D6A1ABE" w14:textId="77777777" w:rsidR="0032036D" w:rsidRPr="00EE44ED" w:rsidRDefault="00A9116B" w:rsidP="0032036D">
      <w:pPr>
        <w:pStyle w:val="ListParagraph"/>
        <w:numPr>
          <w:ilvl w:val="0"/>
          <w:numId w:val="4"/>
        </w:numPr>
        <w:ind w:left="360"/>
        <w:rPr>
          <w:rFonts w:cs="Arial"/>
          <w:sz w:val="22"/>
          <w:szCs w:val="22"/>
        </w:rPr>
      </w:pPr>
      <w:r w:rsidRPr="00EE44ED">
        <w:rPr>
          <w:rFonts w:cs="Arial"/>
          <w:sz w:val="22"/>
          <w:szCs w:val="22"/>
        </w:rPr>
        <w:t xml:space="preserve">Commitment to Save the Children Core Values of Accountability, Commitment, Excellence, Innovation and Teamwork. </w:t>
      </w:r>
    </w:p>
    <w:p w14:paraId="4D736AE6" w14:textId="67A704A5" w:rsidR="00A9116B" w:rsidRPr="00EE44ED" w:rsidRDefault="00A9116B" w:rsidP="0032036D">
      <w:pPr>
        <w:pStyle w:val="ListParagraph"/>
        <w:numPr>
          <w:ilvl w:val="0"/>
          <w:numId w:val="4"/>
        </w:numPr>
        <w:ind w:left="360"/>
        <w:rPr>
          <w:rFonts w:cs="Arial"/>
          <w:sz w:val="22"/>
          <w:szCs w:val="22"/>
        </w:rPr>
      </w:pPr>
      <w:r w:rsidRPr="00EE44ED">
        <w:rPr>
          <w:rFonts w:cs="Arial"/>
          <w:sz w:val="22"/>
          <w:szCs w:val="22"/>
        </w:rPr>
        <w:t>Willingness and ability to travel at a minimum of 30% of the time, often to complex environments</w:t>
      </w:r>
    </w:p>
    <w:p w14:paraId="53887FB3" w14:textId="77777777" w:rsidR="00DC009F" w:rsidRPr="00EE44ED" w:rsidRDefault="00DC009F" w:rsidP="0032036D">
      <w:pPr>
        <w:tabs>
          <w:tab w:val="left" w:pos="-720"/>
          <w:tab w:val="left" w:pos="0"/>
        </w:tabs>
        <w:overflowPunct/>
        <w:autoSpaceDE/>
        <w:adjustRightInd/>
        <w:ind w:right="720"/>
        <w:textAlignment w:val="auto"/>
        <w:rPr>
          <w:rFonts w:cs="Arial"/>
          <w:sz w:val="22"/>
          <w:szCs w:val="22"/>
        </w:rPr>
      </w:pPr>
    </w:p>
    <w:p w14:paraId="2350232B" w14:textId="77777777" w:rsidR="00B2737B" w:rsidRPr="0032036D" w:rsidRDefault="00E7286E" w:rsidP="0032036D">
      <w:pPr>
        <w:rPr>
          <w:rFonts w:cs="Arial"/>
          <w:b/>
          <w:color w:val="FF0000"/>
          <w:sz w:val="22"/>
          <w:szCs w:val="22"/>
        </w:rPr>
      </w:pPr>
      <w:r w:rsidRPr="0032036D">
        <w:rPr>
          <w:rFonts w:cs="Arial"/>
          <w:b/>
          <w:color w:val="FF0000"/>
          <w:sz w:val="22"/>
          <w:szCs w:val="22"/>
        </w:rPr>
        <w:t xml:space="preserve">Preferred Qualifications </w:t>
      </w:r>
    </w:p>
    <w:p w14:paraId="09CC4EF9" w14:textId="457B3940" w:rsidR="00DC009F" w:rsidRPr="0032036D" w:rsidRDefault="00DC009F" w:rsidP="0032036D">
      <w:pPr>
        <w:pStyle w:val="ListParagraph"/>
        <w:numPr>
          <w:ilvl w:val="0"/>
          <w:numId w:val="16"/>
        </w:numPr>
        <w:ind w:left="360"/>
        <w:rPr>
          <w:rFonts w:cs="Arial"/>
          <w:sz w:val="22"/>
          <w:szCs w:val="22"/>
        </w:rPr>
      </w:pPr>
      <w:r w:rsidRPr="0032036D">
        <w:rPr>
          <w:rFonts w:cs="Arial"/>
          <w:sz w:val="22"/>
          <w:szCs w:val="22"/>
        </w:rPr>
        <w:t xml:space="preserve">Advanced degree in social work, child protection, or related field or equivalent experience </w:t>
      </w:r>
    </w:p>
    <w:p w14:paraId="55EFBE41" w14:textId="77777777" w:rsidR="00DC009F" w:rsidRPr="0032036D" w:rsidRDefault="00DC009F" w:rsidP="0032036D">
      <w:pPr>
        <w:numPr>
          <w:ilvl w:val="0"/>
          <w:numId w:val="5"/>
        </w:numPr>
        <w:ind w:left="360"/>
        <w:rPr>
          <w:rFonts w:cs="Arial"/>
          <w:sz w:val="22"/>
          <w:szCs w:val="22"/>
        </w:rPr>
      </w:pPr>
      <w:r w:rsidRPr="0032036D">
        <w:rPr>
          <w:rFonts w:cs="Arial"/>
          <w:sz w:val="22"/>
          <w:szCs w:val="22"/>
        </w:rPr>
        <w:t>Knowledge of/experience in Child Protection/Children in Appropriate Care programming</w:t>
      </w:r>
    </w:p>
    <w:p w14:paraId="1DA97877" w14:textId="77777777" w:rsidR="00DC009F" w:rsidRPr="0032036D" w:rsidRDefault="00DC009F" w:rsidP="0032036D">
      <w:pPr>
        <w:numPr>
          <w:ilvl w:val="0"/>
          <w:numId w:val="5"/>
        </w:numPr>
        <w:ind w:left="360"/>
        <w:rPr>
          <w:rFonts w:cs="Arial"/>
          <w:sz w:val="22"/>
          <w:szCs w:val="22"/>
        </w:rPr>
      </w:pPr>
      <w:r w:rsidRPr="0032036D">
        <w:rPr>
          <w:rFonts w:cs="Arial"/>
          <w:sz w:val="22"/>
          <w:szCs w:val="22"/>
        </w:rPr>
        <w:t>Understanding of development and emergency effects on children’s protection</w:t>
      </w:r>
    </w:p>
    <w:p w14:paraId="05CECB53" w14:textId="77777777" w:rsidR="00DC009F" w:rsidRPr="0032036D" w:rsidRDefault="00DC009F" w:rsidP="0032036D">
      <w:pPr>
        <w:numPr>
          <w:ilvl w:val="0"/>
          <w:numId w:val="5"/>
        </w:numPr>
        <w:ind w:left="360"/>
        <w:rPr>
          <w:rFonts w:cs="Arial"/>
          <w:sz w:val="22"/>
          <w:szCs w:val="22"/>
        </w:rPr>
      </w:pPr>
      <w:r w:rsidRPr="0032036D">
        <w:rPr>
          <w:rFonts w:cs="Arial"/>
          <w:sz w:val="22"/>
          <w:szCs w:val="22"/>
        </w:rPr>
        <w:t>Second language proficiency - Spanish, Portuguese, or French, desirable</w:t>
      </w:r>
    </w:p>
    <w:p w14:paraId="6EBB3AE6" w14:textId="77777777" w:rsidR="009C34E6" w:rsidRPr="0032036D" w:rsidRDefault="009C34E6" w:rsidP="0032036D">
      <w:pPr>
        <w:rPr>
          <w:rFonts w:cs="Arial"/>
          <w:sz w:val="22"/>
          <w:szCs w:val="22"/>
        </w:rPr>
      </w:pPr>
    </w:p>
    <w:p w14:paraId="6104B3D1" w14:textId="63EE06C6" w:rsidR="009C34E6" w:rsidRPr="0032036D" w:rsidRDefault="00E7286E" w:rsidP="0032036D">
      <w:pPr>
        <w:rPr>
          <w:rFonts w:cs="Arial"/>
          <w:b/>
          <w:color w:val="FF0000"/>
          <w:sz w:val="22"/>
          <w:szCs w:val="22"/>
        </w:rPr>
      </w:pPr>
      <w:r w:rsidRPr="0032036D">
        <w:rPr>
          <w:rFonts w:cs="Arial"/>
          <w:b/>
          <w:color w:val="FF0000"/>
          <w:sz w:val="22"/>
          <w:szCs w:val="22"/>
        </w:rPr>
        <w:t xml:space="preserve">What’s In It for You </w:t>
      </w:r>
    </w:p>
    <w:p w14:paraId="533733B6" w14:textId="77777777" w:rsidR="009C34E6" w:rsidRPr="0032036D" w:rsidRDefault="00E7286E" w:rsidP="0032036D">
      <w:pPr>
        <w:pStyle w:val="ListParagraph"/>
        <w:numPr>
          <w:ilvl w:val="0"/>
          <w:numId w:val="7"/>
        </w:numPr>
        <w:adjustRightInd/>
        <w:ind w:left="360"/>
        <w:textAlignment w:val="auto"/>
        <w:rPr>
          <w:rFonts w:cs="Arial"/>
          <w:sz w:val="22"/>
          <w:szCs w:val="22"/>
        </w:rPr>
      </w:pPr>
      <w:r w:rsidRPr="0032036D">
        <w:rPr>
          <w:rFonts w:cs="Arial"/>
          <w:sz w:val="22"/>
          <w:szCs w:val="22"/>
        </w:rPr>
        <w:t xml:space="preserve">Meaningful work, with a knowledge that you are changing the lives of children all around the world </w:t>
      </w:r>
    </w:p>
    <w:p w14:paraId="4B0F771D" w14:textId="77777777" w:rsidR="009C34E6" w:rsidRPr="0032036D" w:rsidRDefault="00E7286E" w:rsidP="0032036D">
      <w:pPr>
        <w:pStyle w:val="ListParagraph"/>
        <w:numPr>
          <w:ilvl w:val="0"/>
          <w:numId w:val="7"/>
        </w:numPr>
        <w:adjustRightInd/>
        <w:ind w:left="360"/>
        <w:textAlignment w:val="auto"/>
        <w:rPr>
          <w:rFonts w:cs="Arial"/>
          <w:sz w:val="22"/>
          <w:szCs w:val="22"/>
        </w:rPr>
      </w:pPr>
      <w:r w:rsidRPr="0032036D">
        <w:rPr>
          <w:rFonts w:cs="Arial"/>
          <w:sz w:val="22"/>
          <w:szCs w:val="22"/>
        </w:rPr>
        <w:t xml:space="preserve">A family friendly work environment </w:t>
      </w:r>
    </w:p>
    <w:p w14:paraId="5187FE51" w14:textId="77777777" w:rsidR="009C34E6" w:rsidRPr="0032036D" w:rsidRDefault="00E7286E" w:rsidP="0032036D">
      <w:pPr>
        <w:pStyle w:val="ListParagraph"/>
        <w:numPr>
          <w:ilvl w:val="0"/>
          <w:numId w:val="7"/>
        </w:numPr>
        <w:adjustRightInd/>
        <w:ind w:left="360"/>
        <w:textAlignment w:val="auto"/>
        <w:rPr>
          <w:rFonts w:cs="Arial"/>
          <w:sz w:val="22"/>
          <w:szCs w:val="22"/>
        </w:rPr>
      </w:pPr>
      <w:r w:rsidRPr="0032036D">
        <w:rPr>
          <w:rFonts w:cs="Arial"/>
          <w:sz w:val="22"/>
          <w:szCs w:val="22"/>
        </w:rPr>
        <w:t>Highly collaborative and innovative teams</w:t>
      </w:r>
    </w:p>
    <w:p w14:paraId="23E7AC3C" w14:textId="77777777" w:rsidR="009C34E6" w:rsidRPr="0032036D" w:rsidRDefault="00E7286E" w:rsidP="0032036D">
      <w:pPr>
        <w:pStyle w:val="ListParagraph"/>
        <w:numPr>
          <w:ilvl w:val="0"/>
          <w:numId w:val="7"/>
        </w:numPr>
        <w:adjustRightInd/>
        <w:ind w:left="360"/>
        <w:textAlignment w:val="auto"/>
        <w:rPr>
          <w:rFonts w:cs="Arial"/>
          <w:sz w:val="22"/>
          <w:szCs w:val="22"/>
        </w:rPr>
      </w:pPr>
      <w:r w:rsidRPr="0032036D">
        <w:rPr>
          <w:rFonts w:cs="Arial"/>
          <w:sz w:val="22"/>
          <w:szCs w:val="22"/>
        </w:rPr>
        <w:t>Generous paid vacation days, holidays, family leave days, and sick time</w:t>
      </w:r>
    </w:p>
    <w:p w14:paraId="10291568" w14:textId="77777777" w:rsidR="009C34E6" w:rsidRPr="0032036D" w:rsidRDefault="00E7286E" w:rsidP="0032036D">
      <w:pPr>
        <w:pStyle w:val="ListParagraph"/>
        <w:numPr>
          <w:ilvl w:val="0"/>
          <w:numId w:val="7"/>
        </w:numPr>
        <w:adjustRightInd/>
        <w:ind w:left="360"/>
        <w:textAlignment w:val="auto"/>
        <w:rPr>
          <w:rFonts w:cs="Arial"/>
          <w:sz w:val="22"/>
          <w:szCs w:val="22"/>
        </w:rPr>
      </w:pPr>
      <w:r w:rsidRPr="0032036D">
        <w:rPr>
          <w:rFonts w:cs="Arial"/>
          <w:sz w:val="22"/>
          <w:szCs w:val="22"/>
        </w:rPr>
        <w:t>Healthcare plans including medical, dental, and life insurance</w:t>
      </w:r>
    </w:p>
    <w:p w14:paraId="488CAF88" w14:textId="77777777" w:rsidR="009C34E6" w:rsidRPr="0032036D" w:rsidRDefault="00E7286E" w:rsidP="0032036D">
      <w:pPr>
        <w:pStyle w:val="ListParagraph"/>
        <w:numPr>
          <w:ilvl w:val="0"/>
          <w:numId w:val="7"/>
        </w:numPr>
        <w:adjustRightInd/>
        <w:ind w:left="360"/>
        <w:textAlignment w:val="auto"/>
        <w:rPr>
          <w:rFonts w:cs="Arial"/>
          <w:sz w:val="22"/>
          <w:szCs w:val="22"/>
        </w:rPr>
      </w:pPr>
      <w:r w:rsidRPr="0032036D">
        <w:rPr>
          <w:rFonts w:cs="Arial"/>
          <w:sz w:val="22"/>
          <w:szCs w:val="22"/>
        </w:rPr>
        <w:t>Retirement savings account with matching company contributions</w:t>
      </w:r>
    </w:p>
    <w:p w14:paraId="7E1C2CF1" w14:textId="77777777" w:rsidR="009C34E6" w:rsidRPr="0032036D" w:rsidRDefault="00E7286E" w:rsidP="0032036D">
      <w:pPr>
        <w:pStyle w:val="ListParagraph"/>
        <w:numPr>
          <w:ilvl w:val="0"/>
          <w:numId w:val="7"/>
        </w:numPr>
        <w:adjustRightInd/>
        <w:ind w:left="360"/>
        <w:textAlignment w:val="auto"/>
        <w:rPr>
          <w:rFonts w:cs="Arial"/>
          <w:sz w:val="22"/>
          <w:szCs w:val="22"/>
        </w:rPr>
      </w:pPr>
      <w:r w:rsidRPr="0032036D">
        <w:rPr>
          <w:rFonts w:cs="Arial"/>
          <w:sz w:val="22"/>
          <w:szCs w:val="22"/>
        </w:rPr>
        <w:t xml:space="preserve">Structured and formalized management development and coaching programs for mid and senior level managers </w:t>
      </w:r>
    </w:p>
    <w:p w14:paraId="17CF2503" w14:textId="77777777" w:rsidR="009C34E6" w:rsidRPr="0032036D" w:rsidRDefault="00E7286E" w:rsidP="0032036D">
      <w:pPr>
        <w:pStyle w:val="ListParagraph"/>
        <w:numPr>
          <w:ilvl w:val="0"/>
          <w:numId w:val="7"/>
        </w:numPr>
        <w:adjustRightInd/>
        <w:ind w:left="360"/>
        <w:textAlignment w:val="auto"/>
        <w:rPr>
          <w:rFonts w:cs="Arial"/>
          <w:sz w:val="22"/>
          <w:szCs w:val="22"/>
        </w:rPr>
      </w:pPr>
      <w:r w:rsidRPr="0032036D">
        <w:rPr>
          <w:rFonts w:cs="Arial"/>
          <w:sz w:val="22"/>
          <w:szCs w:val="22"/>
        </w:rPr>
        <w:t>Extensive e-learning opportunities on a variety of topics offered through our affiliation with several prestigious universities and with the American Management Association, as well as language learning opportunities</w:t>
      </w:r>
    </w:p>
    <w:p w14:paraId="321A94B1" w14:textId="77777777" w:rsidR="009C34E6" w:rsidRPr="0032036D" w:rsidRDefault="009C34E6" w:rsidP="0032036D">
      <w:pPr>
        <w:rPr>
          <w:rFonts w:cs="Arial"/>
          <w:b/>
          <w:color w:val="FF0000"/>
          <w:sz w:val="22"/>
          <w:szCs w:val="22"/>
        </w:rPr>
      </w:pPr>
    </w:p>
    <w:p w14:paraId="5DF00AE2" w14:textId="43342F15" w:rsidR="7B6A5054" w:rsidRPr="0032036D" w:rsidRDefault="7B6A5054" w:rsidP="0032036D">
      <w:pPr>
        <w:rPr>
          <w:rFonts w:eastAsia="Arial" w:cs="Arial"/>
          <w:i/>
          <w:iCs/>
          <w:sz w:val="22"/>
          <w:szCs w:val="22"/>
        </w:rPr>
      </w:pPr>
      <w:r w:rsidRPr="0032036D">
        <w:rPr>
          <w:rFonts w:eastAsia="Arial" w:cs="Arial"/>
          <w:i/>
          <w:iCs/>
          <w:sz w:val="22"/>
          <w:szCs w:val="22"/>
        </w:rPr>
        <w:t xml:space="preserve">Save the Children believes every child deserves a future. In the United States and around the world, we give children a healthy start in life, the opportunity to learn and protection from harm.  We do whatever it takes for children – every day and in times of crisis – transforming their lives and the future we share. </w:t>
      </w:r>
    </w:p>
    <w:p w14:paraId="315253C4" w14:textId="001D71BB" w:rsidR="7B6A5054" w:rsidRPr="0032036D" w:rsidRDefault="7B6A5054" w:rsidP="0032036D">
      <w:pPr>
        <w:rPr>
          <w:rFonts w:eastAsia="Arial" w:cs="Arial"/>
          <w:i/>
          <w:iCs/>
          <w:sz w:val="22"/>
          <w:szCs w:val="22"/>
        </w:rPr>
      </w:pPr>
    </w:p>
    <w:p w14:paraId="181EB8DF" w14:textId="46EC95F9" w:rsidR="7B6A5054" w:rsidRPr="0032036D" w:rsidRDefault="7B6A5054" w:rsidP="0032036D">
      <w:pPr>
        <w:rPr>
          <w:rFonts w:eastAsia="Arial" w:cs="Arial"/>
          <w:i/>
          <w:iCs/>
          <w:sz w:val="22"/>
          <w:szCs w:val="22"/>
        </w:rPr>
      </w:pPr>
      <w:r w:rsidRPr="0032036D">
        <w:rPr>
          <w:rFonts w:eastAsia="Arial" w:cs="Arial"/>
          <w:i/>
          <w:iCs/>
          <w:sz w:val="22"/>
          <w:szCs w:val="22"/>
        </w:rPr>
        <w:t xml:space="preserve">Save the Children is committed to conducting its programs and operations in a manner that is safe for the children it serves and helping protect the children with whom Save the Children is in contact. All Save the Children representatives are explicitly prohibited from engaging in any activity that may result in any kind of child abuse. In addition, it is Save the Children’s policy to create and proactively maintain an environment that aims to prevent and deter any actions and omissions, whether deliberate or inadvertent, that place children at the risk of any kind of child abuse. All our representatives are expected to conduct themselves in a manner consistent with this commitment and obligation. Any violations of this policy will be treated as a serious issue. </w:t>
      </w:r>
    </w:p>
    <w:p w14:paraId="2681BF73" w14:textId="6710514D" w:rsidR="7B6A5054" w:rsidRPr="0032036D" w:rsidRDefault="7B6A5054" w:rsidP="0032036D">
      <w:pPr>
        <w:rPr>
          <w:rFonts w:eastAsia="Arial" w:cs="Arial"/>
          <w:i/>
          <w:iCs/>
          <w:sz w:val="22"/>
          <w:szCs w:val="22"/>
        </w:rPr>
      </w:pPr>
    </w:p>
    <w:p w14:paraId="22A86AA5" w14:textId="23B9A864" w:rsidR="7B6A5054" w:rsidRPr="0032036D" w:rsidRDefault="7B6A5054" w:rsidP="0032036D">
      <w:pPr>
        <w:rPr>
          <w:rFonts w:eastAsia="Arial" w:cs="Arial"/>
          <w:i/>
          <w:iCs/>
          <w:sz w:val="22"/>
          <w:szCs w:val="22"/>
        </w:rPr>
      </w:pPr>
      <w:r w:rsidRPr="0032036D">
        <w:rPr>
          <w:rFonts w:eastAsia="Arial" w:cs="Arial"/>
          <w:i/>
          <w:iCs/>
          <w:sz w:val="22"/>
          <w:szCs w:val="22"/>
        </w:rPr>
        <w:t xml:space="preserve">We provide equal employment opportunities (EEO) to all employees and qualified applicants for employment without regard to race, color, religion, gender, ancestry, sexual orientation, national origin, age, handicap, disability, marital status, or status as a veteran. Save the Children complies with all applicable laws. </w:t>
      </w:r>
    </w:p>
    <w:p w14:paraId="0F815278" w14:textId="6C5E8DB1" w:rsidR="7B6A5054" w:rsidRPr="0032036D" w:rsidRDefault="7B6A5054" w:rsidP="0032036D">
      <w:pPr>
        <w:rPr>
          <w:rFonts w:cs="Arial"/>
          <w:i/>
          <w:iCs/>
          <w:sz w:val="22"/>
          <w:szCs w:val="22"/>
        </w:rPr>
      </w:pPr>
    </w:p>
    <w:p w14:paraId="233CA58F" w14:textId="77777777" w:rsidR="009C34E6" w:rsidRPr="0032036D" w:rsidRDefault="009C34E6" w:rsidP="0032036D">
      <w:pPr>
        <w:rPr>
          <w:rFonts w:cs="Arial"/>
          <w:i/>
          <w:color w:val="000000"/>
          <w:sz w:val="22"/>
          <w:szCs w:val="22"/>
        </w:rPr>
      </w:pPr>
    </w:p>
    <w:p w14:paraId="34DD532D" w14:textId="77777777" w:rsidR="009C34E6" w:rsidRPr="0032036D" w:rsidRDefault="009C34E6" w:rsidP="0032036D">
      <w:pPr>
        <w:rPr>
          <w:rFonts w:cs="Arial"/>
          <w:sz w:val="22"/>
          <w:szCs w:val="22"/>
        </w:rPr>
      </w:pPr>
    </w:p>
    <w:p w14:paraId="22C83E10" w14:textId="77777777" w:rsidR="009C34E6" w:rsidRPr="0032036D" w:rsidRDefault="009C34E6" w:rsidP="0032036D">
      <w:pPr>
        <w:rPr>
          <w:rFonts w:cs="Arial"/>
          <w:i/>
          <w:iCs/>
          <w:sz w:val="22"/>
          <w:szCs w:val="22"/>
        </w:rPr>
      </w:pPr>
    </w:p>
    <w:p w14:paraId="23275D1C" w14:textId="77777777" w:rsidR="009C34E6" w:rsidRPr="0032036D" w:rsidRDefault="009C34E6" w:rsidP="0032036D">
      <w:pPr>
        <w:rPr>
          <w:rFonts w:cs="Arial"/>
          <w:sz w:val="22"/>
          <w:szCs w:val="22"/>
        </w:rPr>
      </w:pPr>
    </w:p>
    <w:p w14:paraId="706B2FE6" w14:textId="77777777" w:rsidR="009C34E6" w:rsidRDefault="009C34E6">
      <w:pPr>
        <w:rPr>
          <w:rFonts w:cs="Arial"/>
        </w:rPr>
      </w:pPr>
    </w:p>
    <w:sectPr w:rsidR="009C34E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AC84" w14:textId="77777777" w:rsidR="004B2A58" w:rsidRDefault="004B2A58">
      <w:r>
        <w:separator/>
      </w:r>
    </w:p>
  </w:endnote>
  <w:endnote w:type="continuationSeparator" w:id="0">
    <w:p w14:paraId="3936C8AD" w14:textId="77777777" w:rsidR="004B2A58" w:rsidRDefault="004B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781354"/>
      <w:docPartObj>
        <w:docPartGallery w:val="Page Numbers (Bottom of Page)"/>
        <w:docPartUnique/>
      </w:docPartObj>
    </w:sdtPr>
    <w:sdtEndPr>
      <w:rPr>
        <w:noProof/>
      </w:rPr>
    </w:sdtEndPr>
    <w:sdtContent>
      <w:p w14:paraId="2C4D6C10" w14:textId="7069A7BD" w:rsidR="009C34E6" w:rsidRDefault="00E7286E">
        <w:pPr>
          <w:pStyle w:val="Footer"/>
          <w:jc w:val="center"/>
        </w:pPr>
        <w:r>
          <w:fldChar w:fldCharType="begin"/>
        </w:r>
        <w:r>
          <w:instrText xml:space="preserve"> PAGE   \* MERGEFORMAT </w:instrText>
        </w:r>
        <w:r>
          <w:fldChar w:fldCharType="separate"/>
        </w:r>
        <w:r w:rsidR="00EE44ED">
          <w:rPr>
            <w:noProof/>
          </w:rPr>
          <w:t>2</w:t>
        </w:r>
        <w:r>
          <w:rPr>
            <w:noProof/>
          </w:rPr>
          <w:fldChar w:fldCharType="end"/>
        </w:r>
      </w:p>
    </w:sdtContent>
  </w:sdt>
  <w:p w14:paraId="53A75AAA" w14:textId="77777777" w:rsidR="009C34E6" w:rsidRDefault="009C3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9E1A4" w14:textId="77777777" w:rsidR="004B2A58" w:rsidRDefault="004B2A58">
      <w:r>
        <w:separator/>
      </w:r>
    </w:p>
  </w:footnote>
  <w:footnote w:type="continuationSeparator" w:id="0">
    <w:p w14:paraId="2D20EDE0" w14:textId="77777777" w:rsidR="004B2A58" w:rsidRDefault="004B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C70D" w14:textId="77777777" w:rsidR="009C34E6" w:rsidRDefault="00E7286E">
    <w:pPr>
      <w:pStyle w:val="Header"/>
      <w:rPr>
        <w:rFonts w:cs="Arial"/>
        <w:b/>
        <w:szCs w:val="24"/>
      </w:rPr>
    </w:pPr>
    <w:r>
      <w:rPr>
        <w:noProof/>
      </w:rPr>
      <w:drawing>
        <wp:anchor distT="0" distB="0" distL="114300" distR="114300" simplePos="0" relativeHeight="251679232" behindDoc="1" locked="1" layoutInCell="1" allowOverlap="1" wp14:anchorId="6C70A741" wp14:editId="07777777">
          <wp:simplePos x="0" y="0"/>
          <wp:positionH relativeFrom="page">
            <wp:posOffset>570230</wp:posOffset>
          </wp:positionH>
          <wp:positionV relativeFrom="page">
            <wp:posOffset>325120</wp:posOffset>
          </wp:positionV>
          <wp:extent cx="1722120"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2120" cy="352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cs="Arial"/>
      </w:rPr>
      <w:tab/>
    </w:r>
    <w:r>
      <w:rPr>
        <w:rFonts w:cs="Arial"/>
      </w:rPr>
      <w:tab/>
    </w:r>
    <w:r>
      <w:rPr>
        <w:rFonts w:cs="Arial"/>
        <w:b/>
        <w:szCs w:val="24"/>
      </w:rPr>
      <w:t>Job Description</w:t>
    </w:r>
  </w:p>
  <w:p w14:paraId="39B09419" w14:textId="77777777" w:rsidR="009C34E6" w:rsidRDefault="009C34E6">
    <w:pPr>
      <w:rPr>
        <w:rFonts w:cs="Arial"/>
        <w:b/>
        <w:color w:val="FF0000"/>
        <w:szCs w:val="24"/>
      </w:rPr>
    </w:pPr>
  </w:p>
  <w:p w14:paraId="18A7D250" w14:textId="77777777" w:rsidR="009C34E6" w:rsidRDefault="009C34E6">
    <w:pPr>
      <w:rPr>
        <w:rFonts w:cs="Arial"/>
        <w:b/>
        <w:color w:val="FF0000"/>
        <w:szCs w:val="24"/>
      </w:rPr>
    </w:pPr>
  </w:p>
  <w:p w14:paraId="6DA0A271" w14:textId="6B9ACCB7" w:rsidR="009C34E6" w:rsidRDefault="00432E17">
    <w:pPr>
      <w:rPr>
        <w:rFonts w:cs="Arial"/>
        <w:b/>
        <w:color w:val="FF0000"/>
        <w:szCs w:val="24"/>
      </w:rPr>
    </w:pPr>
    <w:r>
      <w:rPr>
        <w:rFonts w:cs="Arial"/>
        <w:b/>
        <w:color w:val="FF0000"/>
        <w:szCs w:val="24"/>
      </w:rPr>
      <w:t>Position Title:</w:t>
    </w:r>
    <w:r>
      <w:rPr>
        <w:rFonts w:cs="Arial"/>
        <w:b/>
        <w:color w:val="FF0000"/>
        <w:szCs w:val="24"/>
      </w:rPr>
      <w:tab/>
      <w:t xml:space="preserve">Senior Director, Child Protection </w:t>
    </w:r>
    <w:r w:rsidR="00E7286E">
      <w:rPr>
        <w:rFonts w:cs="Arial"/>
        <w:b/>
        <w:color w:val="FF0000"/>
        <w:szCs w:val="24"/>
      </w:rPr>
      <w:tab/>
    </w:r>
    <w:r w:rsidR="00E7286E">
      <w:rPr>
        <w:rFonts w:cs="Arial"/>
        <w:b/>
        <w:color w:val="FF0000"/>
        <w:szCs w:val="24"/>
      </w:rPr>
      <w:tab/>
    </w:r>
  </w:p>
  <w:p w14:paraId="2A19FD9B" w14:textId="77777777" w:rsidR="009C34E6" w:rsidRDefault="00E7286E">
    <w:pPr>
      <w:rPr>
        <w:rFonts w:cs="Arial"/>
        <w:b/>
        <w:color w:val="FF0000"/>
        <w:szCs w:val="24"/>
      </w:rPr>
    </w:pPr>
    <w:r>
      <w:rPr>
        <w:rFonts w:cs="Arial"/>
        <w:b/>
        <w:color w:val="FF0000"/>
        <w:szCs w:val="24"/>
      </w:rPr>
      <w:t>Position Structure:</w:t>
    </w:r>
    <w:r>
      <w:rPr>
        <w:rFonts w:cs="Arial"/>
        <w:b/>
        <w:color w:val="FF0000"/>
        <w:szCs w:val="24"/>
      </w:rPr>
      <w:tab/>
      <w:t xml:space="preserve"> </w:t>
    </w:r>
  </w:p>
  <w:p w14:paraId="18E52B8F" w14:textId="0F99E75F" w:rsidR="009C34E6" w:rsidRDefault="00E7286E">
    <w:pPr>
      <w:rPr>
        <w:rFonts w:cs="Arial"/>
        <w:b/>
        <w:color w:val="FF0000"/>
        <w:szCs w:val="24"/>
      </w:rPr>
    </w:pPr>
    <w:r>
      <w:rPr>
        <w:rFonts w:cs="Arial"/>
        <w:b/>
        <w:color w:val="FF0000"/>
        <w:szCs w:val="24"/>
      </w:rPr>
      <w:t>Employee Type:</w:t>
    </w:r>
    <w:r>
      <w:rPr>
        <w:rFonts w:cs="Arial"/>
        <w:b/>
        <w:color w:val="FF0000"/>
        <w:szCs w:val="24"/>
      </w:rPr>
      <w:tab/>
    </w:r>
    <w:sdt>
      <w:sdtPr>
        <w:rPr>
          <w:rFonts w:cs="Arial"/>
          <w:b/>
          <w:color w:val="FF0000"/>
          <w:sz w:val="22"/>
          <w:szCs w:val="22"/>
        </w:rPr>
        <w:id w:val="1095361622"/>
        <w14:checkbox>
          <w14:checked w14:val="1"/>
          <w14:checkedState w14:val="2612" w14:font="MS Gothic"/>
          <w14:uncheckedState w14:val="2610" w14:font="MS Gothic"/>
        </w14:checkbox>
      </w:sdtPr>
      <w:sdtEndPr/>
      <w:sdtContent>
        <w:r w:rsidR="00DC009F">
          <w:rPr>
            <w:rFonts w:ascii="MS Gothic" w:eastAsia="MS Gothic" w:hAnsi="MS Gothic" w:cs="Arial" w:hint="eastAsia"/>
            <w:b/>
            <w:color w:val="FF0000"/>
            <w:sz w:val="22"/>
            <w:szCs w:val="22"/>
          </w:rPr>
          <w:t>☒</w:t>
        </w:r>
      </w:sdtContent>
    </w:sdt>
    <w:r>
      <w:rPr>
        <w:rFonts w:cs="Arial"/>
        <w:b/>
        <w:color w:val="FF0000"/>
        <w:sz w:val="22"/>
        <w:szCs w:val="22"/>
      </w:rPr>
      <w:t xml:space="preserve">Full-time regular     </w:t>
    </w:r>
    <w:sdt>
      <w:sdtPr>
        <w:rPr>
          <w:rFonts w:cs="Arial"/>
          <w:b/>
          <w:color w:val="FF0000"/>
          <w:sz w:val="22"/>
          <w:szCs w:val="22"/>
        </w:rPr>
        <w:id w:val="441957102"/>
        <w14:checkbox>
          <w14:checked w14:val="0"/>
          <w14:checkedState w14:val="2612" w14:font="MS Gothic"/>
          <w14:uncheckedState w14:val="2610" w14:font="MS Gothic"/>
        </w14:checkbox>
      </w:sdtPr>
      <w:sdtEndPr/>
      <w:sdtContent>
        <w:r>
          <w:rPr>
            <w:rFonts w:ascii="MS Gothic" w:eastAsia="MS Gothic" w:hAnsi="MS Gothic" w:cs="Arial" w:hint="eastAsia"/>
            <w:b/>
            <w:color w:val="FF0000"/>
            <w:sz w:val="22"/>
            <w:szCs w:val="22"/>
          </w:rPr>
          <w:t>☐</w:t>
        </w:r>
      </w:sdtContent>
    </w:sdt>
    <w:r>
      <w:rPr>
        <w:rFonts w:cs="Arial"/>
        <w:b/>
        <w:color w:val="FF0000"/>
        <w:sz w:val="22"/>
        <w:szCs w:val="22"/>
      </w:rPr>
      <w:t xml:space="preserve">Part-time regular    </w:t>
    </w:r>
    <w:sdt>
      <w:sdtPr>
        <w:rPr>
          <w:rFonts w:cs="Arial"/>
          <w:b/>
          <w:color w:val="FF0000"/>
          <w:sz w:val="22"/>
          <w:szCs w:val="22"/>
        </w:rPr>
        <w:id w:val="-1361740927"/>
        <w14:checkbox>
          <w14:checked w14:val="0"/>
          <w14:checkedState w14:val="2612" w14:font="MS Gothic"/>
          <w14:uncheckedState w14:val="2610" w14:font="MS Gothic"/>
        </w14:checkbox>
      </w:sdtPr>
      <w:sdtEndPr/>
      <w:sdtContent>
        <w:r>
          <w:rPr>
            <w:rFonts w:ascii="MS Gothic" w:eastAsia="MS Gothic" w:hAnsi="MS Gothic" w:cs="Arial" w:hint="eastAsia"/>
            <w:b/>
            <w:color w:val="FF0000"/>
            <w:sz w:val="22"/>
            <w:szCs w:val="22"/>
          </w:rPr>
          <w:t>☐</w:t>
        </w:r>
      </w:sdtContent>
    </w:sdt>
    <w:r>
      <w:rPr>
        <w:rFonts w:cs="Arial"/>
        <w:b/>
        <w:color w:val="FF0000"/>
        <w:sz w:val="22"/>
        <w:szCs w:val="22"/>
      </w:rPr>
      <w:t>Temporary</w:t>
    </w:r>
    <w:r>
      <w:rPr>
        <w:rFonts w:cs="Arial"/>
        <w:b/>
        <w:color w:val="FF0000"/>
        <w:sz w:val="22"/>
        <w:szCs w:val="22"/>
      </w:rPr>
      <w:tab/>
    </w:r>
    <w:r>
      <w:rPr>
        <w:rFonts w:cs="Arial"/>
        <w:b/>
        <w:color w:val="FF0000"/>
        <w:sz w:val="22"/>
        <w:szCs w:val="22"/>
      </w:rPr>
      <w:tab/>
    </w:r>
  </w:p>
  <w:p w14:paraId="009DE250" w14:textId="766D06C0" w:rsidR="009C34E6" w:rsidRDefault="00E7286E">
    <w:pPr>
      <w:rPr>
        <w:rFonts w:cs="Arial"/>
        <w:b/>
        <w:color w:val="FF0000"/>
        <w:szCs w:val="24"/>
      </w:rPr>
    </w:pPr>
    <w:r>
      <w:rPr>
        <w:rFonts w:cs="Arial"/>
        <w:b/>
        <w:color w:val="FF0000"/>
        <w:szCs w:val="24"/>
      </w:rPr>
      <w:t>Supervisor Title:</w:t>
    </w:r>
    <w:r w:rsidR="00DC009F">
      <w:rPr>
        <w:rFonts w:cs="Arial"/>
        <w:b/>
        <w:color w:val="FF0000"/>
        <w:szCs w:val="24"/>
      </w:rPr>
      <w:t xml:space="preserve"> Associate Vice President, Education and Child Protection </w:t>
    </w:r>
  </w:p>
  <w:p w14:paraId="536719D9" w14:textId="4B393EBA" w:rsidR="009C34E6" w:rsidRDefault="00E7286E">
    <w:pPr>
      <w:rPr>
        <w:rFonts w:cs="Arial"/>
        <w:b/>
        <w:color w:val="FF0000"/>
        <w:szCs w:val="24"/>
      </w:rPr>
    </w:pPr>
    <w:r>
      <w:rPr>
        <w:rFonts w:cs="Arial"/>
        <w:b/>
        <w:color w:val="FF0000"/>
        <w:szCs w:val="24"/>
      </w:rPr>
      <w:t xml:space="preserve">Department: </w:t>
    </w:r>
    <w:r>
      <w:rPr>
        <w:rFonts w:cs="Arial"/>
        <w:b/>
        <w:color w:val="FF0000"/>
        <w:szCs w:val="24"/>
      </w:rPr>
      <w:tab/>
    </w:r>
    <w:r w:rsidR="00DC009F">
      <w:rPr>
        <w:rFonts w:cs="Arial"/>
        <w:b/>
        <w:color w:val="FF0000"/>
        <w:szCs w:val="24"/>
      </w:rPr>
      <w:t xml:space="preserve">Education and Child Protection </w:t>
    </w:r>
    <w:r>
      <w:rPr>
        <w:rFonts w:cs="Arial"/>
        <w:b/>
        <w:color w:val="FF0000"/>
        <w:szCs w:val="24"/>
      </w:rPr>
      <w:tab/>
    </w:r>
  </w:p>
  <w:p w14:paraId="7BC56A35" w14:textId="3A55F3C9" w:rsidR="009C34E6" w:rsidRDefault="00E7286E">
    <w:pPr>
      <w:rPr>
        <w:rFonts w:cs="Arial"/>
        <w:b/>
        <w:color w:val="FF0000"/>
        <w:szCs w:val="24"/>
      </w:rPr>
    </w:pPr>
    <w:r>
      <w:rPr>
        <w:rFonts w:cs="Arial"/>
        <w:b/>
        <w:color w:val="FF0000"/>
        <w:szCs w:val="24"/>
      </w:rPr>
      <w:t>Division:</w:t>
    </w:r>
    <w:r w:rsidR="00DC009F">
      <w:rPr>
        <w:rFonts w:cs="Arial"/>
        <w:b/>
        <w:color w:val="FF0000"/>
        <w:szCs w:val="24"/>
      </w:rPr>
      <w:tab/>
      <w:t>International Programs</w:t>
    </w:r>
  </w:p>
  <w:p w14:paraId="7EC90640" w14:textId="384ADA41" w:rsidR="009C34E6" w:rsidRDefault="00E7286E">
    <w:pPr>
      <w:rPr>
        <w:rFonts w:cs="Arial"/>
        <w:b/>
        <w:color w:val="FF0000"/>
        <w:szCs w:val="24"/>
      </w:rPr>
    </w:pPr>
    <w:r>
      <w:rPr>
        <w:rFonts w:cs="Arial"/>
        <w:b/>
        <w:color w:val="FF0000"/>
        <w:szCs w:val="24"/>
      </w:rPr>
      <w:t>Work Location:</w:t>
    </w:r>
    <w:r w:rsidR="00DC009F">
      <w:rPr>
        <w:rFonts w:cs="Arial"/>
        <w:b/>
        <w:color w:val="FF0000"/>
        <w:szCs w:val="24"/>
      </w:rPr>
      <w:tab/>
      <w:t>Washington DC</w:t>
    </w:r>
  </w:p>
  <w:p w14:paraId="1AE27D14" w14:textId="21B27DA4" w:rsidR="009C34E6" w:rsidRDefault="00E7286E">
    <w:pPr>
      <w:ind w:right="-720"/>
      <w:rPr>
        <w:rFonts w:cs="Arial"/>
        <w:b/>
        <w:color w:val="FF0000"/>
        <w:szCs w:val="24"/>
      </w:rPr>
    </w:pPr>
    <w:r>
      <w:rPr>
        <w:rFonts w:cs="Arial"/>
        <w:b/>
        <w:color w:val="FF0000"/>
        <w:szCs w:val="24"/>
      </w:rPr>
      <w:t>Child Safety:</w:t>
    </w:r>
    <w:r>
      <w:rPr>
        <w:rFonts w:cs="Arial"/>
        <w:b/>
        <w:color w:val="FF0000"/>
        <w:szCs w:val="24"/>
      </w:rPr>
      <w:tab/>
    </w:r>
    <w:r>
      <w:rPr>
        <w:rFonts w:cs="Arial"/>
        <w:b/>
        <w:color w:val="FF0000"/>
        <w:sz w:val="22"/>
        <w:szCs w:val="22"/>
      </w:rPr>
      <w:t xml:space="preserve"> </w:t>
    </w:r>
    <w:sdt>
      <w:sdtPr>
        <w:rPr>
          <w:rFonts w:cs="Arial"/>
          <w:b/>
          <w:color w:val="FF0000"/>
          <w:sz w:val="22"/>
          <w:szCs w:val="22"/>
        </w:rPr>
        <w:id w:val="1228113201"/>
        <w14:checkbox>
          <w14:checked w14:val="0"/>
          <w14:checkedState w14:val="2612" w14:font="MS Gothic"/>
          <w14:uncheckedState w14:val="2610" w14:font="MS Gothic"/>
        </w14:checkbox>
      </w:sdtPr>
      <w:sdtEndPr/>
      <w:sdtContent>
        <w:r>
          <w:rPr>
            <w:rFonts w:ascii="Segoe UI Symbol" w:eastAsia="MS Gothic" w:hAnsi="Segoe UI Symbol" w:cs="Segoe UI Symbol"/>
            <w:b/>
            <w:color w:val="FF0000"/>
            <w:sz w:val="22"/>
            <w:szCs w:val="22"/>
          </w:rPr>
          <w:t>☐</w:t>
        </w:r>
      </w:sdtContent>
    </w:sdt>
    <w:r>
      <w:rPr>
        <w:rFonts w:cs="Arial"/>
        <w:b/>
        <w:color w:val="FF0000"/>
        <w:sz w:val="22"/>
        <w:szCs w:val="22"/>
      </w:rPr>
      <w:t xml:space="preserve">Level 1- No Contact    </w:t>
    </w:r>
    <w:sdt>
      <w:sdtPr>
        <w:rPr>
          <w:rFonts w:cs="Arial"/>
          <w:b/>
          <w:color w:val="FF0000"/>
          <w:sz w:val="22"/>
          <w:szCs w:val="22"/>
        </w:rPr>
        <w:id w:val="356165935"/>
        <w14:checkbox>
          <w14:checked w14:val="0"/>
          <w14:checkedState w14:val="2612" w14:font="MS Gothic"/>
          <w14:uncheckedState w14:val="2610" w14:font="MS Gothic"/>
        </w14:checkbox>
      </w:sdtPr>
      <w:sdtEndPr/>
      <w:sdtContent>
        <w:r>
          <w:rPr>
            <w:rFonts w:ascii="Segoe UI Symbol" w:eastAsia="MS Gothic" w:hAnsi="Segoe UI Symbol" w:cs="Segoe UI Symbol"/>
            <w:b/>
            <w:color w:val="FF0000"/>
            <w:sz w:val="22"/>
            <w:szCs w:val="22"/>
          </w:rPr>
          <w:t>☐</w:t>
        </w:r>
      </w:sdtContent>
    </w:sdt>
    <w:r>
      <w:rPr>
        <w:rFonts w:cs="Arial"/>
        <w:b/>
        <w:color w:val="FF0000"/>
        <w:sz w:val="22"/>
        <w:szCs w:val="22"/>
      </w:rPr>
      <w:t xml:space="preserve">Level 2- Limited Contact    </w:t>
    </w:r>
    <w:sdt>
      <w:sdtPr>
        <w:rPr>
          <w:rFonts w:cs="Arial"/>
          <w:b/>
          <w:color w:val="FF0000"/>
          <w:sz w:val="22"/>
          <w:szCs w:val="22"/>
        </w:rPr>
        <w:id w:val="-976989413"/>
        <w14:checkbox>
          <w14:checked w14:val="1"/>
          <w14:checkedState w14:val="2612" w14:font="MS Gothic"/>
          <w14:uncheckedState w14:val="2610" w14:font="MS Gothic"/>
        </w14:checkbox>
      </w:sdtPr>
      <w:sdtEndPr/>
      <w:sdtContent>
        <w:r w:rsidR="00DC009F">
          <w:rPr>
            <w:rFonts w:ascii="MS Gothic" w:eastAsia="MS Gothic" w:hAnsi="MS Gothic" w:cs="Arial" w:hint="eastAsia"/>
            <w:b/>
            <w:color w:val="FF0000"/>
            <w:sz w:val="22"/>
            <w:szCs w:val="22"/>
          </w:rPr>
          <w:t>☒</w:t>
        </w:r>
      </w:sdtContent>
    </w:sdt>
    <w:r>
      <w:rPr>
        <w:rFonts w:cs="Arial"/>
        <w:b/>
        <w:color w:val="FF0000"/>
        <w:sz w:val="22"/>
        <w:szCs w:val="22"/>
      </w:rPr>
      <w:t>Level 3- Contact</w:t>
    </w:r>
  </w:p>
  <w:p w14:paraId="47E22E48" w14:textId="77777777" w:rsidR="009C34E6" w:rsidRDefault="009C34E6">
    <w:pPr>
      <w:pStyle w:val="Header"/>
      <w:rPr>
        <w:rFonts w:cs="Arial"/>
      </w:rPr>
    </w:pPr>
  </w:p>
  <w:p w14:paraId="554D8B2A" w14:textId="77777777" w:rsidR="009C34E6" w:rsidRDefault="009C34E6">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5800"/>
    <w:multiLevelType w:val="hybridMultilevel"/>
    <w:tmpl w:val="6702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34B35"/>
    <w:multiLevelType w:val="hybridMultilevel"/>
    <w:tmpl w:val="D8E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83655"/>
    <w:multiLevelType w:val="hybridMultilevel"/>
    <w:tmpl w:val="220EE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85294"/>
    <w:multiLevelType w:val="multilevel"/>
    <w:tmpl w:val="9D44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5481E"/>
    <w:multiLevelType w:val="hybridMultilevel"/>
    <w:tmpl w:val="0C14D10E"/>
    <w:lvl w:ilvl="0" w:tplc="86529ADE">
      <w:start w:val="1"/>
      <w:numFmt w:val="bullet"/>
      <w:lvlText w:val="-"/>
      <w:lvlJc w:val="left"/>
      <w:pPr>
        <w:tabs>
          <w:tab w:val="num" w:pos="840"/>
        </w:tabs>
        <w:ind w:left="84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784D37"/>
    <w:multiLevelType w:val="hybridMultilevel"/>
    <w:tmpl w:val="D654D2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F5C74"/>
    <w:multiLevelType w:val="hybridMultilevel"/>
    <w:tmpl w:val="15B06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3E1B33"/>
    <w:multiLevelType w:val="hybridMultilevel"/>
    <w:tmpl w:val="7870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21293"/>
    <w:multiLevelType w:val="hybridMultilevel"/>
    <w:tmpl w:val="69647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6F00C6"/>
    <w:multiLevelType w:val="hybridMultilevel"/>
    <w:tmpl w:val="C48244BE"/>
    <w:lvl w:ilvl="0" w:tplc="86529ADE">
      <w:start w:val="1"/>
      <w:numFmt w:val="bullet"/>
      <w:lvlText w:val="-"/>
      <w:lvlJc w:val="left"/>
      <w:pPr>
        <w:tabs>
          <w:tab w:val="num" w:pos="840"/>
        </w:tabs>
        <w:ind w:left="840" w:hanging="360"/>
      </w:pPr>
      <w:rPr>
        <w:rFonts w:ascii="Times New Roman" w:eastAsia="Times New Roman" w:hAnsi="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6649482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15:restartNumberingAfterBreak="0">
    <w:nsid w:val="6B6B46D5"/>
    <w:multiLevelType w:val="hybridMultilevel"/>
    <w:tmpl w:val="4AFC004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21058A"/>
    <w:multiLevelType w:val="hybridMultilevel"/>
    <w:tmpl w:val="053C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1514B"/>
    <w:multiLevelType w:val="hybridMultilevel"/>
    <w:tmpl w:val="E894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C55E5"/>
    <w:multiLevelType w:val="hybridMultilevel"/>
    <w:tmpl w:val="59CC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12"/>
  </w:num>
  <w:num w:numId="5">
    <w:abstractNumId w:val="7"/>
  </w:num>
  <w:num w:numId="6">
    <w:abstractNumId w:val="14"/>
  </w:num>
  <w:num w:numId="7">
    <w:abstractNumId w:val="13"/>
  </w:num>
  <w:num w:numId="8">
    <w:abstractNumId w:val="3"/>
  </w:num>
  <w:num w:numId="9">
    <w:abstractNumId w:val="2"/>
  </w:num>
  <w:num w:numId="10">
    <w:abstractNumId w:val="5"/>
  </w:num>
  <w:num w:numId="11">
    <w:abstractNumId w:val="10"/>
  </w:num>
  <w:num w:numId="12">
    <w:abstractNumId w:val="4"/>
  </w:num>
  <w:num w:numId="13">
    <w:abstractNumId w:val="11"/>
  </w:num>
  <w:num w:numId="14">
    <w:abstractNumId w:val="6"/>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2120AF"/>
    <w:rsid w:val="00075DAB"/>
    <w:rsid w:val="00186501"/>
    <w:rsid w:val="0032036D"/>
    <w:rsid w:val="003E0028"/>
    <w:rsid w:val="004116CD"/>
    <w:rsid w:val="00432E17"/>
    <w:rsid w:val="004B2A58"/>
    <w:rsid w:val="00626A6F"/>
    <w:rsid w:val="00661F3B"/>
    <w:rsid w:val="0074462E"/>
    <w:rsid w:val="007A13E3"/>
    <w:rsid w:val="009C34E6"/>
    <w:rsid w:val="009E666E"/>
    <w:rsid w:val="00A9116B"/>
    <w:rsid w:val="00B2737B"/>
    <w:rsid w:val="00C3639A"/>
    <w:rsid w:val="00C82121"/>
    <w:rsid w:val="00D469F0"/>
    <w:rsid w:val="00DA566A"/>
    <w:rsid w:val="00DC009F"/>
    <w:rsid w:val="00E7286E"/>
    <w:rsid w:val="00EC44A6"/>
    <w:rsid w:val="00EE44ED"/>
    <w:rsid w:val="5D2120AF"/>
    <w:rsid w:val="7B6A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0A741"/>
  <w15:chartTrackingRefBased/>
  <w15:docId w15:val="{2956339D-1CEE-4E78-8EFC-02FD26F4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Times New Roman"/>
      <w:sz w:val="24"/>
      <w:szCs w:val="20"/>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ascii="Times New Roman" w:hAnsi="Times New Roman"/>
      <w:szCs w:val="24"/>
    </w:rPr>
  </w:style>
  <w:style w:type="paragraph" w:styleId="NoSpacing">
    <w:name w:val="No Spacing"/>
    <w:uiPriority w:val="1"/>
    <w:qFormat/>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rsid w:val="00DC009F"/>
    <w:rPr>
      <w:rFonts w:cs="Times New Roman"/>
      <w:sz w:val="16"/>
      <w:szCs w:val="16"/>
    </w:rPr>
  </w:style>
  <w:style w:type="paragraph" w:styleId="CommentText">
    <w:name w:val="annotation text"/>
    <w:basedOn w:val="Normal"/>
    <w:link w:val="CommentTextChar"/>
    <w:uiPriority w:val="99"/>
    <w:semiHidden/>
    <w:rsid w:val="00DC009F"/>
    <w:rPr>
      <w:rFonts w:ascii="Times New Roman" w:hAnsi="Times New Roman"/>
      <w:sz w:val="20"/>
    </w:rPr>
  </w:style>
  <w:style w:type="character" w:customStyle="1" w:styleId="CommentTextChar">
    <w:name w:val="Comment Text Char"/>
    <w:basedOn w:val="DefaultParagraphFont"/>
    <w:link w:val="CommentText"/>
    <w:uiPriority w:val="99"/>
    <w:semiHidden/>
    <w:rsid w:val="00DC009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0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9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E0028"/>
    <w:rPr>
      <w:rFonts w:ascii="Arial" w:hAnsi="Arial"/>
      <w:b/>
      <w:bCs/>
    </w:rPr>
  </w:style>
  <w:style w:type="character" w:customStyle="1" w:styleId="CommentSubjectChar">
    <w:name w:val="Comment Subject Char"/>
    <w:basedOn w:val="CommentTextChar"/>
    <w:link w:val="CommentSubject"/>
    <w:uiPriority w:val="99"/>
    <w:semiHidden/>
    <w:rsid w:val="003E002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2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AB8F1D1CE21C419199B4BD01C3C3FB" ma:contentTypeVersion="4" ma:contentTypeDescription="Create a new document." ma:contentTypeScope="" ma:versionID="ac577d7cc35f2c913a789571645460be">
  <xsd:schema xmlns:xsd="http://www.w3.org/2001/XMLSchema" xmlns:xs="http://www.w3.org/2001/XMLSchema" xmlns:p="http://schemas.microsoft.com/office/2006/metadata/properties" xmlns:ns2="eb8ad896-d905-4cfc-95eb-9c39d63a5252" xmlns:ns3="85294ef1-b706-4abc-8b34-c430c5c2830b" targetNamespace="http://schemas.microsoft.com/office/2006/metadata/properties" ma:root="true" ma:fieldsID="8e37231a6372143651dfa41e716b0c2b" ns2:_="" ns3:_="">
    <xsd:import namespace="eb8ad896-d905-4cfc-95eb-9c39d63a5252"/>
    <xsd:import namespace="85294ef1-b706-4abc-8b34-c430c5c283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ad896-d905-4cfc-95eb-9c39d63a52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94ef1-b706-4abc-8b34-c430c5c283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C8D25-25E4-4DAB-B571-D5D1B270DDEE}">
  <ds:schemaRefs>
    <ds:schemaRef ds:uri="http://schemas.microsoft.com/sharepoint/v3/contenttype/forms"/>
  </ds:schemaRefs>
</ds:datastoreItem>
</file>

<file path=customXml/itemProps2.xml><?xml version="1.0" encoding="utf-8"?>
<ds:datastoreItem xmlns:ds="http://schemas.openxmlformats.org/officeDocument/2006/customXml" ds:itemID="{BA1A0BAC-7CAF-4B9C-8FAE-B7FE9FD0F1AD}">
  <ds:schemaRefs>
    <ds:schemaRef ds:uri="eb8ad896-d905-4cfc-95eb-9c39d63a5252"/>
    <ds:schemaRef ds:uri="http://purl.org/dc/elements/1.1/"/>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85294ef1-b706-4abc-8b34-c430c5c2830b"/>
  </ds:schemaRefs>
</ds:datastoreItem>
</file>

<file path=customXml/itemProps3.xml><?xml version="1.0" encoding="utf-8"?>
<ds:datastoreItem xmlns:ds="http://schemas.openxmlformats.org/officeDocument/2006/customXml" ds:itemID="{F16C9696-B206-486F-938B-F2155D2CF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ad896-d905-4cfc-95eb-9c39d63a5252"/>
    <ds:schemaRef ds:uri="85294ef1-b706-4abc-8b34-c430c5c28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1305</Words>
  <Characters>7441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Kuriakose, Christina</dc:creator>
  <cp:keywords/>
  <dc:description/>
  <cp:lastModifiedBy>LeMelle, Joyce</cp:lastModifiedBy>
  <cp:revision>2</cp:revision>
  <cp:lastPrinted>2017-12-14T14:51:00Z</cp:lastPrinted>
  <dcterms:created xsi:type="dcterms:W3CDTF">2017-12-20T15:18:00Z</dcterms:created>
  <dcterms:modified xsi:type="dcterms:W3CDTF">2017-12-20T15:18:00Z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0x01010074AB8F1D1CE21C419199B4BD01C3C3FB</vt:lpwstr>
  </property>
</Properties>
</file>